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8B3439">
      <w:pPr>
        <w:spacing w:line="360" w:lineRule="auto"/>
        <w:jc w:val="center"/>
        <w:rPr>
          <w:rFonts w:ascii="Times New Roman" w:hAnsi="Times New Roman" w:eastAsia="Times New Roman"/>
        </w:rPr>
      </w:pPr>
      <w:r>
        <w:rPr>
          <w:rFonts w:ascii="Times New Roman" w:hAnsi="Times New Roman" w:eastAsia="Times New Roman"/>
          <w:sz w:val="28"/>
        </w:rPr>
        <w:t>Научное общество учащихся “Эврика”</w:t>
      </w:r>
    </w:p>
    <w:p w14:paraId="5B103613">
      <w:pPr>
        <w:spacing w:line="360" w:lineRule="auto"/>
        <w:jc w:val="center"/>
        <w:rPr>
          <w:rFonts w:ascii="Times New Roman" w:hAnsi="Times New Roman" w:eastAsia="Times New Roman"/>
        </w:rPr>
      </w:pPr>
      <w:r>
        <w:rPr>
          <w:rFonts w:ascii="Times New Roman" w:hAnsi="Times New Roman" w:eastAsia="Times New Roman"/>
          <w:sz w:val="28"/>
        </w:rPr>
        <w:t>Муниципальное бюджетное общеобразовательное учреждение</w:t>
      </w:r>
      <w:r>
        <w:rPr>
          <w:rFonts w:ascii="Times New Roman" w:hAnsi="Times New Roman" w:eastAsia="Times New Roman"/>
          <w:sz w:val="28"/>
        </w:rPr>
        <w:br w:type="textWrapping"/>
      </w:r>
      <w:r>
        <w:rPr>
          <w:rFonts w:ascii="Times New Roman" w:hAnsi="Times New Roman" w:eastAsia="Times New Roman"/>
          <w:sz w:val="28"/>
        </w:rPr>
        <w:t>«Школа №88 «Новинская»</w:t>
      </w:r>
    </w:p>
    <w:p w14:paraId="110B28B8">
      <w:pPr>
        <w:jc w:val="center"/>
        <w:rPr>
          <w:rFonts w:ascii="Times New Roman" w:hAnsi="Times New Roman" w:eastAsia="Times New Roman" w:cs="Segoe UI"/>
          <w:color w:val="0F1115"/>
          <w:sz w:val="28"/>
          <w:szCs w:val="28"/>
        </w:rPr>
      </w:pPr>
    </w:p>
    <w:p w14:paraId="7EF9736E">
      <w:pPr>
        <w:jc w:val="center"/>
        <w:rPr>
          <w:rFonts w:ascii="Times New Roman" w:hAnsi="Times New Roman" w:eastAsia="Times New Roman" w:cs="Segoe UI"/>
          <w:color w:val="0F1115"/>
          <w:sz w:val="28"/>
          <w:szCs w:val="28"/>
        </w:rPr>
      </w:pPr>
    </w:p>
    <w:p w14:paraId="7BC59A1D">
      <w:pPr>
        <w:jc w:val="center"/>
        <w:rPr>
          <w:rFonts w:ascii="Times New Roman" w:hAnsi="Times New Roman" w:eastAsia="Times New Roman" w:cs="Times New Roman"/>
          <w:color w:val="0F1115"/>
          <w:sz w:val="32"/>
          <w:szCs w:val="32"/>
        </w:rPr>
      </w:pPr>
      <w:r>
        <w:rPr>
          <w:rFonts w:ascii="Times New Roman" w:hAnsi="Times New Roman" w:eastAsia="Times New Roman" w:cs="Segoe UI"/>
          <w:color w:val="0F1115"/>
          <w:sz w:val="28"/>
          <w:szCs w:val="28"/>
        </w:rPr>
        <w:t> </w:t>
      </w:r>
      <w:r>
        <w:rPr>
          <w:rStyle w:val="6"/>
          <w:rFonts w:ascii="Times New Roman" w:hAnsi="Times New Roman" w:eastAsia="Segoe UI" w:cs="Times New Roman"/>
          <w:color w:val="0F1115"/>
          <w:sz w:val="32"/>
          <w:szCs w:val="32"/>
          <w:shd w:val="clear" w:color="auto" w:fill="FFFFFF"/>
        </w:rPr>
        <w:t>«Исследование эффективности театральных методов в формировании иноязычной коммуникативной компетенции учащихся»</w:t>
      </w:r>
    </w:p>
    <w:p w14:paraId="371E732B">
      <w:pPr>
        <w:jc w:val="center"/>
        <w:rPr>
          <w:rStyle w:val="6"/>
          <w:rFonts w:ascii="Times New Roman" w:hAnsi="Times New Roman" w:eastAsia="Times New Roman" w:cs="Segoe UI"/>
          <w:color w:val="0F1115"/>
          <w:sz w:val="28"/>
          <w:szCs w:val="28"/>
        </w:rPr>
      </w:pPr>
    </w:p>
    <w:p w14:paraId="0AD3D167">
      <w:pPr>
        <w:jc w:val="center"/>
        <w:rPr>
          <w:rStyle w:val="6"/>
          <w:rFonts w:ascii="Times New Roman" w:hAnsi="Times New Roman" w:eastAsia="Times New Roman" w:cs="Segoe UI"/>
          <w:color w:val="0F1115"/>
          <w:sz w:val="28"/>
          <w:szCs w:val="28"/>
        </w:rPr>
      </w:pPr>
    </w:p>
    <w:p w14:paraId="2619AB12">
      <w:pPr>
        <w:jc w:val="both"/>
        <w:rPr>
          <w:rStyle w:val="6"/>
          <w:rFonts w:ascii="Times New Roman" w:hAnsi="Times New Roman" w:eastAsia="Times New Roman" w:cs="Segoe UI"/>
          <w:color w:val="0F1115"/>
          <w:sz w:val="28"/>
          <w:szCs w:val="28"/>
        </w:rPr>
      </w:pPr>
    </w:p>
    <w:p w14:paraId="38B32144">
      <w:pPr>
        <w:jc w:val="both"/>
        <w:rPr>
          <w:rStyle w:val="6"/>
          <w:rFonts w:ascii="Times New Roman" w:hAnsi="Times New Roman" w:eastAsia="Times New Roman" w:cs="Segoe UI"/>
          <w:color w:val="0F1115"/>
          <w:sz w:val="28"/>
          <w:szCs w:val="28"/>
        </w:rPr>
      </w:pPr>
    </w:p>
    <w:p w14:paraId="51AC38CA">
      <w:pPr>
        <w:jc w:val="both"/>
        <w:rPr>
          <w:rStyle w:val="6"/>
          <w:rFonts w:ascii="Times New Roman" w:hAnsi="Times New Roman" w:eastAsia="Times New Roman" w:cs="Segoe UI"/>
          <w:color w:val="0F1115"/>
          <w:sz w:val="28"/>
          <w:szCs w:val="28"/>
        </w:rPr>
      </w:pPr>
    </w:p>
    <w:p w14:paraId="48DB5AC8">
      <w:pPr>
        <w:jc w:val="both"/>
        <w:rPr>
          <w:rFonts w:ascii="Times New Roman" w:hAnsi="Times New Roman" w:eastAsia="Times New Roman" w:cs="Segoe UI"/>
          <w:color w:val="0F1115"/>
          <w:sz w:val="28"/>
          <w:szCs w:val="28"/>
        </w:rPr>
      </w:pPr>
    </w:p>
    <w:p w14:paraId="72D1F0F7">
      <w:pPr>
        <w:jc w:val="right"/>
        <w:rPr>
          <w:rStyle w:val="6"/>
          <w:rFonts w:ascii="Times New Roman" w:hAnsi="Times New Roman" w:eastAsia="Times New Roman" w:cs="Segoe UI"/>
          <w:b w:val="0"/>
          <w:bCs w:val="0"/>
          <w:color w:val="0F1115"/>
          <w:sz w:val="28"/>
          <w:szCs w:val="28"/>
        </w:rPr>
      </w:pPr>
    </w:p>
    <w:p w14:paraId="68513393">
      <w:pPr>
        <w:jc w:val="right"/>
        <w:rPr>
          <w:rStyle w:val="6"/>
          <w:rFonts w:ascii="Times New Roman" w:hAnsi="Times New Roman" w:eastAsia="Times New Roman" w:cs="Segoe UI"/>
          <w:b w:val="0"/>
          <w:bCs w:val="0"/>
          <w:color w:val="0F1115"/>
          <w:sz w:val="28"/>
          <w:szCs w:val="28"/>
        </w:rPr>
      </w:pPr>
    </w:p>
    <w:p w14:paraId="59DC1A22">
      <w:pPr>
        <w:jc w:val="right"/>
        <w:rPr>
          <w:rStyle w:val="6"/>
          <w:rFonts w:ascii="Times New Roman" w:hAnsi="Times New Roman" w:eastAsia="Times New Roman" w:cs="Segoe UI"/>
          <w:b w:val="0"/>
          <w:bCs w:val="0"/>
          <w:color w:val="0F1115"/>
          <w:sz w:val="28"/>
          <w:szCs w:val="28"/>
        </w:rPr>
      </w:pPr>
    </w:p>
    <w:p w14:paraId="324165F9">
      <w:pPr>
        <w:jc w:val="right"/>
        <w:rPr>
          <w:rStyle w:val="6"/>
          <w:rFonts w:ascii="Times New Roman" w:hAnsi="Times New Roman" w:eastAsia="Times New Roman" w:cs="Segoe UI"/>
          <w:b w:val="0"/>
          <w:bCs w:val="0"/>
          <w:color w:val="0F1115"/>
          <w:sz w:val="28"/>
          <w:szCs w:val="28"/>
        </w:rPr>
      </w:pPr>
      <w:r>
        <w:rPr>
          <w:rStyle w:val="6"/>
          <w:rFonts w:ascii="Times New Roman" w:hAnsi="Times New Roman" w:eastAsia="Times New Roman" w:cs="Segoe UI"/>
          <w:b w:val="0"/>
          <w:bCs w:val="0"/>
          <w:color w:val="0F1115"/>
          <w:sz w:val="28"/>
          <w:szCs w:val="28"/>
        </w:rPr>
        <w:t xml:space="preserve">Выполнила: Козырева Софья, </w:t>
      </w:r>
    </w:p>
    <w:p w14:paraId="39D66132">
      <w:pPr>
        <w:jc w:val="right"/>
        <w:rPr>
          <w:rFonts w:ascii="Times New Roman" w:hAnsi="Times New Roman" w:eastAsia="Times New Roman" w:cs="Segoe UI"/>
          <w:color w:val="0F1115"/>
          <w:sz w:val="28"/>
          <w:szCs w:val="28"/>
        </w:rPr>
      </w:pPr>
      <w:r>
        <w:rPr>
          <w:rStyle w:val="6"/>
          <w:rFonts w:ascii="Times New Roman" w:hAnsi="Times New Roman" w:eastAsia="Times New Roman" w:cs="Segoe UI"/>
          <w:b w:val="0"/>
          <w:bCs w:val="0"/>
          <w:color w:val="0F1115"/>
          <w:sz w:val="28"/>
          <w:szCs w:val="28"/>
        </w:rPr>
        <w:t>ученица 6 е класса МБОУ “Школа №88 “Новинская”</w:t>
      </w:r>
    </w:p>
    <w:p w14:paraId="376C9A3E">
      <w:pPr>
        <w:jc w:val="right"/>
        <w:rPr>
          <w:rFonts w:ascii="Times New Roman" w:hAnsi="Times New Roman" w:eastAsia="Times New Roman" w:cs="Segoe UI"/>
          <w:color w:val="0F1115"/>
          <w:sz w:val="28"/>
          <w:szCs w:val="28"/>
        </w:rPr>
      </w:pPr>
      <w:r>
        <w:rPr>
          <w:rStyle w:val="6"/>
          <w:rFonts w:ascii="Times New Roman" w:hAnsi="Times New Roman" w:eastAsia="Times New Roman" w:cs="Segoe UI"/>
          <w:b w:val="0"/>
          <w:bCs w:val="0"/>
          <w:color w:val="0F1115"/>
          <w:sz w:val="28"/>
          <w:szCs w:val="28"/>
        </w:rPr>
        <w:t>Научный руководитель:</w:t>
      </w:r>
      <w:r>
        <w:rPr>
          <w:rFonts w:ascii="Times New Roman" w:hAnsi="Times New Roman" w:eastAsia="Times New Roman" w:cs="Segoe UI"/>
          <w:color w:val="0F1115"/>
          <w:sz w:val="28"/>
          <w:szCs w:val="28"/>
        </w:rPr>
        <w:t xml:space="preserve"> Антюшина А.В., </w:t>
      </w:r>
    </w:p>
    <w:p w14:paraId="7447F2A0">
      <w:pPr>
        <w:jc w:val="right"/>
        <w:rPr>
          <w:rFonts w:ascii="Times New Roman" w:hAnsi="Times New Roman" w:eastAsia="Times New Roman" w:cs="Segoe UI"/>
          <w:color w:val="0F1115"/>
          <w:sz w:val="28"/>
          <w:szCs w:val="28"/>
        </w:rPr>
      </w:pPr>
      <w:r>
        <w:rPr>
          <w:rFonts w:ascii="Times New Roman" w:hAnsi="Times New Roman" w:eastAsia="Times New Roman" w:cs="Segoe UI"/>
          <w:color w:val="0F1115"/>
          <w:sz w:val="28"/>
          <w:szCs w:val="28"/>
        </w:rPr>
        <w:t>учитель английского языка</w:t>
      </w:r>
    </w:p>
    <w:p w14:paraId="4A9B813A">
      <w:pPr>
        <w:jc w:val="both"/>
        <w:rPr>
          <w:rStyle w:val="6"/>
          <w:rFonts w:ascii="Times New Roman" w:hAnsi="Times New Roman" w:eastAsia="Times New Roman" w:cs="Segoe UI"/>
          <w:color w:val="0F1115"/>
          <w:sz w:val="28"/>
          <w:szCs w:val="28"/>
        </w:rPr>
      </w:pPr>
    </w:p>
    <w:p w14:paraId="22BB549F">
      <w:pPr>
        <w:jc w:val="both"/>
        <w:rPr>
          <w:rStyle w:val="6"/>
          <w:rFonts w:ascii="Times New Roman" w:hAnsi="Times New Roman" w:eastAsia="Times New Roman" w:cs="Segoe UI"/>
          <w:b w:val="0"/>
          <w:bCs w:val="0"/>
          <w:color w:val="0F1115"/>
          <w:sz w:val="28"/>
          <w:szCs w:val="28"/>
        </w:rPr>
      </w:pPr>
    </w:p>
    <w:p w14:paraId="30DF7734">
      <w:pPr>
        <w:jc w:val="both"/>
        <w:rPr>
          <w:rStyle w:val="6"/>
          <w:rFonts w:ascii="Times New Roman" w:hAnsi="Times New Roman" w:eastAsia="Times New Roman" w:cs="Segoe UI"/>
          <w:b w:val="0"/>
          <w:bCs w:val="0"/>
          <w:color w:val="0F1115"/>
          <w:sz w:val="28"/>
          <w:szCs w:val="28"/>
        </w:rPr>
      </w:pPr>
    </w:p>
    <w:p w14:paraId="69295B42">
      <w:pPr>
        <w:jc w:val="both"/>
        <w:rPr>
          <w:rStyle w:val="6"/>
          <w:rFonts w:ascii="Times New Roman" w:hAnsi="Times New Roman" w:eastAsia="Times New Roman" w:cs="Segoe UI"/>
          <w:b w:val="0"/>
          <w:bCs w:val="0"/>
          <w:color w:val="0F1115"/>
          <w:sz w:val="28"/>
          <w:szCs w:val="28"/>
        </w:rPr>
      </w:pPr>
    </w:p>
    <w:p w14:paraId="4ED2A94A">
      <w:pPr>
        <w:jc w:val="center"/>
        <w:rPr>
          <w:rStyle w:val="6"/>
          <w:rFonts w:ascii="Times New Roman" w:hAnsi="Times New Roman" w:eastAsia="Times New Roman" w:cs="Segoe UI"/>
          <w:b w:val="0"/>
          <w:bCs w:val="0"/>
          <w:color w:val="0F1115"/>
          <w:sz w:val="28"/>
          <w:szCs w:val="28"/>
        </w:rPr>
      </w:pPr>
      <w:r>
        <w:rPr>
          <w:rStyle w:val="6"/>
          <w:rFonts w:ascii="Times New Roman" w:hAnsi="Times New Roman" w:eastAsia="Times New Roman" w:cs="Segoe UI"/>
          <w:b w:val="0"/>
          <w:bCs w:val="0"/>
          <w:color w:val="0F1115"/>
          <w:sz w:val="28"/>
          <w:szCs w:val="28"/>
        </w:rPr>
        <w:t>г.Нижний Новгород, 2026 г</w:t>
      </w:r>
    </w:p>
    <w:p w14:paraId="4D02C2C2">
      <w:pPr>
        <w:jc w:val="center"/>
        <w:rPr>
          <w:rStyle w:val="6"/>
          <w:rFonts w:ascii="Times New Roman" w:hAnsi="Times New Roman" w:eastAsia="Times New Roman" w:cs="Segoe UI"/>
          <w:b w:val="0"/>
          <w:bCs w:val="0"/>
          <w:color w:val="0F1115"/>
          <w:sz w:val="28"/>
          <w:szCs w:val="28"/>
        </w:rPr>
      </w:pPr>
    </w:p>
    <w:p w14:paraId="2B6950CE">
      <w:pPr>
        <w:jc w:val="center"/>
        <w:rPr>
          <w:rStyle w:val="6"/>
          <w:rFonts w:ascii="Times New Roman" w:hAnsi="Times New Roman" w:eastAsia="Times New Roman" w:cs="Segoe UI"/>
          <w:color w:val="0F1115"/>
          <w:sz w:val="28"/>
          <w:szCs w:val="28"/>
        </w:rPr>
      </w:pPr>
    </w:p>
    <w:p w14:paraId="518A849F">
      <w:pPr>
        <w:ind w:firstLine="140" w:firstLineChars="50"/>
        <w:jc w:val="center"/>
        <w:rPr>
          <w:rStyle w:val="6"/>
          <w:rFonts w:ascii="Times New Roman" w:hAnsi="Times New Roman" w:eastAsia="Times New Roman" w:cs="Segoe UI"/>
          <w:color w:val="0F1115"/>
          <w:sz w:val="28"/>
          <w:szCs w:val="28"/>
        </w:rPr>
        <w:sectPr>
          <w:footerReference r:id="rId5" w:type="default"/>
          <w:pgSz w:w="11906" w:h="16838"/>
          <w:pgMar w:top="1134" w:right="1134" w:bottom="1134" w:left="1134" w:header="720" w:footer="720" w:gutter="0"/>
          <w:pgNumType w:start="2"/>
          <w:cols w:space="720" w:num="1"/>
          <w:docGrid w:linePitch="274" w:charSpace="-3686"/>
        </w:sectPr>
      </w:pPr>
    </w:p>
    <w:p w14:paraId="3FC4999E">
      <w:pPr>
        <w:ind w:firstLine="140" w:firstLineChars="50"/>
        <w:jc w:val="center"/>
        <w:rPr>
          <w:rFonts w:ascii="Times New Roman" w:hAnsi="Times New Roman" w:eastAsia="Times New Roman" w:cs="Segoe UI"/>
          <w:color w:val="0F1115"/>
          <w:sz w:val="28"/>
          <w:szCs w:val="28"/>
        </w:rPr>
      </w:pPr>
      <w:r>
        <w:rPr>
          <w:rStyle w:val="6"/>
          <w:rFonts w:ascii="Times New Roman" w:hAnsi="Times New Roman" w:eastAsia="Times New Roman" w:cs="Segoe UI"/>
          <w:color w:val="0F1115"/>
          <w:sz w:val="28"/>
          <w:szCs w:val="28"/>
        </w:rPr>
        <w:t>Содержание</w:t>
      </w:r>
    </w:p>
    <w:p w14:paraId="60760E49">
      <w:pPr>
        <w:spacing w:line="360" w:lineRule="auto"/>
        <w:jc w:val="both"/>
        <w:rPr>
          <w:rFonts w:ascii="Times New Roman" w:hAnsi="Times New Roman" w:eastAsia="Times New Roman" w:cs="Segoe UI"/>
          <w:color w:val="0F1115"/>
          <w:sz w:val="28"/>
          <w:szCs w:val="28"/>
        </w:rPr>
      </w:pPr>
      <w:r>
        <w:rPr>
          <w:rFonts w:ascii="Times New Roman" w:hAnsi="Times New Roman" w:eastAsia="Times New Roman" w:cs="Segoe UI"/>
          <w:b/>
          <w:color w:val="0F1115"/>
          <w:sz w:val="28"/>
          <w:szCs w:val="28"/>
        </w:rPr>
        <w:t>Введение</w:t>
      </w:r>
      <w:r>
        <w:rPr>
          <w:rFonts w:ascii="Times New Roman" w:hAnsi="Times New Roman" w:eastAsia="Times New Roman" w:cs="Segoe UI"/>
          <w:color w:val="0F1115"/>
          <w:sz w:val="28"/>
          <w:szCs w:val="28"/>
        </w:rPr>
        <w:t xml:space="preserve">                                                                                                                      2</w:t>
      </w:r>
    </w:p>
    <w:p w14:paraId="51E0F17D">
      <w:pPr>
        <w:spacing w:line="360" w:lineRule="auto"/>
        <w:jc w:val="both"/>
        <w:rPr>
          <w:rFonts w:ascii="Times New Roman" w:hAnsi="Times New Roman" w:eastAsia="Times New Roman" w:cs="Segoe UI"/>
          <w:color w:val="0F1115"/>
          <w:sz w:val="28"/>
          <w:szCs w:val="28"/>
        </w:rPr>
      </w:pPr>
      <w:r>
        <w:rPr>
          <w:rFonts w:ascii="Times New Roman" w:hAnsi="Times New Roman" w:eastAsia="Times New Roman" w:cs="Segoe UI"/>
          <w:color w:val="0F1115"/>
          <w:sz w:val="28"/>
          <w:szCs w:val="28"/>
        </w:rPr>
        <w:t>Глава 1. Теоретические основы использования театральной деятельности в обучении иностранному языку                                                                                  5</w:t>
      </w:r>
    </w:p>
    <w:p w14:paraId="104B9FF2">
      <w:pPr>
        <w:spacing w:after="0" w:line="360" w:lineRule="auto"/>
        <w:jc w:val="both"/>
        <w:rPr>
          <w:rFonts w:ascii="Times New Roman" w:hAnsi="Times New Roman" w:eastAsia="Times New Roman" w:cs="Segoe UI"/>
          <w:color w:val="0F1115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</w:rPr>
        <w:t>1.1. Коммуникативный подход как методологическая база: принципы и преимущества                                                                                                              5</w:t>
      </w:r>
    </w:p>
    <w:p w14:paraId="735022E6">
      <w:pPr>
        <w:spacing w:line="360" w:lineRule="auto"/>
        <w:jc w:val="both"/>
        <w:rPr>
          <w:rFonts w:ascii="Times New Roman" w:hAnsi="Times New Roman" w:eastAsia="Times New Roman" w:cs="Segoe UI"/>
          <w:color w:val="0F1115"/>
          <w:sz w:val="28"/>
          <w:szCs w:val="28"/>
        </w:rPr>
      </w:pPr>
      <w:r>
        <w:rPr>
          <w:rFonts w:ascii="Times New Roman" w:hAnsi="Times New Roman" w:eastAsia="Times New Roman" w:cs="Segoe UI"/>
          <w:color w:val="0F1115"/>
          <w:sz w:val="28"/>
          <w:szCs w:val="28"/>
        </w:rPr>
        <w:t>1.2. Психолого-педагогическое обоснование театрального подхода                    6</w:t>
      </w:r>
    </w:p>
    <w:p w14:paraId="5F941C7A">
      <w:pPr>
        <w:spacing w:line="360" w:lineRule="auto"/>
        <w:jc w:val="both"/>
        <w:rPr>
          <w:rFonts w:ascii="Times New Roman" w:hAnsi="Times New Roman" w:eastAsia="Times New Roman" w:cs="Segoe UI"/>
          <w:color w:val="0F1115"/>
          <w:sz w:val="28"/>
          <w:szCs w:val="28"/>
        </w:rPr>
      </w:pPr>
      <w:r>
        <w:rPr>
          <w:rFonts w:ascii="Times New Roman" w:hAnsi="Times New Roman" w:eastAsia="Times New Roman" w:cs="Segoe UI"/>
          <w:color w:val="0F1115"/>
          <w:sz w:val="28"/>
          <w:szCs w:val="28"/>
        </w:rPr>
        <w:t>1.3. Влияние театра на формирование иноязычной коммуникативной компетенции                                                                                                                8</w:t>
      </w:r>
    </w:p>
    <w:p w14:paraId="049BD1B4">
      <w:pPr>
        <w:spacing w:line="360" w:lineRule="auto"/>
        <w:jc w:val="both"/>
        <w:rPr>
          <w:rFonts w:ascii="Times New Roman" w:hAnsi="Times New Roman" w:eastAsia="Times New Roman" w:cs="Segoe UI"/>
          <w:color w:val="0F1115"/>
          <w:sz w:val="28"/>
          <w:szCs w:val="28"/>
        </w:rPr>
      </w:pPr>
    </w:p>
    <w:p w14:paraId="4BEA6B2D">
      <w:pPr>
        <w:spacing w:line="360" w:lineRule="auto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 w:cs="Segoe UI"/>
          <w:color w:val="0F1115"/>
          <w:sz w:val="28"/>
          <w:szCs w:val="28"/>
        </w:rPr>
        <w:t xml:space="preserve">Глава 2. </w:t>
      </w:r>
      <w:r>
        <w:rPr>
          <w:rFonts w:ascii="Times New Roman" w:hAnsi="Times New Roman" w:eastAsia="Times New Roman"/>
          <w:sz w:val="28"/>
          <w:szCs w:val="28"/>
        </w:rPr>
        <w:t xml:space="preserve"> Методология и организация практического исследования                     9</w:t>
      </w:r>
    </w:p>
    <w:p w14:paraId="7616D389">
      <w:pPr>
        <w:spacing w:line="360" w:lineRule="auto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 w:cs="Segoe UI"/>
          <w:color w:val="0F1115"/>
          <w:sz w:val="28"/>
          <w:szCs w:val="28"/>
        </w:rPr>
        <w:t xml:space="preserve">2.1. </w:t>
      </w:r>
      <w:r>
        <w:rPr>
          <w:rFonts w:ascii="Times New Roman" w:hAnsi="Times New Roman" w:eastAsia="Times New Roman"/>
          <w:sz w:val="28"/>
          <w:szCs w:val="28"/>
        </w:rPr>
        <w:t xml:space="preserve"> Описание экспериментальной базы                                                                   9</w:t>
      </w:r>
    </w:p>
    <w:p w14:paraId="237ECB17">
      <w:pPr>
        <w:spacing w:line="360" w:lineRule="auto"/>
        <w:jc w:val="both"/>
        <w:rPr>
          <w:rFonts w:ascii="Times New Roman" w:hAnsi="Times New Roman" w:eastAsia="Times New Roman" w:cs="Segoe UI"/>
          <w:color w:val="0F1115"/>
          <w:sz w:val="28"/>
          <w:szCs w:val="28"/>
        </w:rPr>
      </w:pPr>
      <w:r>
        <w:rPr>
          <w:rFonts w:ascii="Times New Roman" w:hAnsi="Times New Roman" w:eastAsia="Times New Roman" w:cs="Segoe UI"/>
          <w:color w:val="0F1115"/>
          <w:sz w:val="28"/>
          <w:szCs w:val="28"/>
        </w:rPr>
        <w:t>2.2 Описание организации и методов исследования влияния театральной деятельности на уровень владения английским языком                                       10</w:t>
      </w:r>
    </w:p>
    <w:p w14:paraId="1A0A15B0">
      <w:pPr>
        <w:spacing w:line="360" w:lineRule="auto"/>
        <w:jc w:val="both"/>
        <w:rPr>
          <w:rFonts w:ascii="Times New Roman" w:hAnsi="Times New Roman" w:eastAsia="Times New Roman" w:cs="Segoe UI"/>
          <w:color w:val="0F1115"/>
          <w:sz w:val="28"/>
          <w:szCs w:val="28"/>
        </w:rPr>
      </w:pPr>
      <w:r>
        <w:rPr>
          <w:rFonts w:ascii="Times New Roman" w:hAnsi="Times New Roman" w:eastAsia="Times New Roman" w:cs="Segoe UI"/>
          <w:color w:val="0F1115"/>
          <w:sz w:val="28"/>
          <w:szCs w:val="28"/>
        </w:rPr>
        <w:t>2.3. Анализ результатов и их обсуждение                                                              11</w:t>
      </w:r>
    </w:p>
    <w:p w14:paraId="1EA7AA52">
      <w:pPr>
        <w:spacing w:line="360" w:lineRule="auto"/>
        <w:jc w:val="both"/>
        <w:rPr>
          <w:rFonts w:ascii="Times New Roman" w:hAnsi="Times New Roman" w:eastAsia="Times New Roman" w:cs="Segoe UI"/>
          <w:color w:val="0F1115"/>
          <w:sz w:val="28"/>
          <w:szCs w:val="28"/>
        </w:rPr>
      </w:pPr>
      <w:r>
        <w:rPr>
          <w:rFonts w:ascii="Times New Roman" w:hAnsi="Times New Roman" w:eastAsia="Times New Roman" w:cs="Times New Roman"/>
          <w:color w:val="0F1115"/>
          <w:sz w:val="28"/>
          <w:szCs w:val="28"/>
        </w:rPr>
        <w:t xml:space="preserve">2.4  Качественный анализ изменений: наблюдение за речевой активностью, уверенностью, творческими презентациями, создание творческого набора карточек                                                                                                                     16 </w:t>
      </w:r>
    </w:p>
    <w:p w14:paraId="1589D393">
      <w:pPr>
        <w:spacing w:line="360" w:lineRule="auto"/>
        <w:jc w:val="both"/>
        <w:rPr>
          <w:rFonts w:ascii="Times New Roman" w:hAnsi="Times New Roman" w:eastAsia="Times New Roman" w:cs="Segoe UI"/>
          <w:color w:val="0F1115"/>
          <w:sz w:val="28"/>
          <w:szCs w:val="28"/>
          <w:lang w:val="en-US"/>
        </w:rPr>
      </w:pPr>
      <w:r>
        <w:rPr>
          <w:rFonts w:ascii="Times New Roman" w:hAnsi="Times New Roman" w:eastAsia="Times New Roman" w:cs="Segoe UI"/>
          <w:color w:val="0F1115"/>
          <w:sz w:val="28"/>
          <w:szCs w:val="28"/>
        </w:rPr>
        <w:t>Заключение</w:t>
      </w:r>
      <w:r>
        <w:rPr>
          <w:rFonts w:ascii="Times New Roman" w:hAnsi="Times New Roman" w:eastAsia="Times New Roman" w:cs="Segoe UI"/>
          <w:color w:val="0F1115"/>
          <w:sz w:val="28"/>
          <w:szCs w:val="28"/>
          <w:lang w:val="en-US"/>
        </w:rPr>
        <w:t xml:space="preserve">                                                                                                                23</w:t>
      </w:r>
    </w:p>
    <w:p w14:paraId="488402AE">
      <w:pPr>
        <w:spacing w:line="360" w:lineRule="auto"/>
        <w:jc w:val="both"/>
        <w:rPr>
          <w:rFonts w:ascii="Times New Roman" w:hAnsi="Times New Roman" w:eastAsia="Times New Roman" w:cs="Segoe UI"/>
          <w:color w:val="0F1115"/>
          <w:sz w:val="28"/>
          <w:szCs w:val="28"/>
          <w:lang w:val="en-US"/>
        </w:rPr>
      </w:pPr>
      <w:r>
        <w:rPr>
          <w:rFonts w:ascii="Times New Roman" w:hAnsi="Times New Roman" w:eastAsia="Times New Roman" w:cs="Segoe UI"/>
          <w:color w:val="0F1115"/>
          <w:sz w:val="28"/>
          <w:szCs w:val="28"/>
        </w:rPr>
        <w:t>Список</w:t>
      </w:r>
      <w:r>
        <w:rPr>
          <w:rFonts w:ascii="Times New Roman" w:hAnsi="Times New Roman" w:eastAsia="Times New Roman" w:cs="Segoe UI"/>
          <w:color w:val="0F1115"/>
          <w:sz w:val="28"/>
          <w:szCs w:val="28"/>
          <w:lang w:val="en-US"/>
        </w:rPr>
        <w:t xml:space="preserve"> </w:t>
      </w:r>
      <w:r>
        <w:rPr>
          <w:rFonts w:ascii="Times New Roman" w:hAnsi="Times New Roman" w:eastAsia="Times New Roman" w:cs="Segoe UI"/>
          <w:color w:val="0F1115"/>
          <w:sz w:val="28"/>
          <w:szCs w:val="28"/>
        </w:rPr>
        <w:t>литературы</w:t>
      </w:r>
      <w:r>
        <w:rPr>
          <w:rFonts w:ascii="Times New Roman" w:hAnsi="Times New Roman" w:eastAsia="Times New Roman" w:cs="Segoe UI"/>
          <w:color w:val="0F1115"/>
          <w:sz w:val="28"/>
          <w:szCs w:val="28"/>
          <w:lang w:val="en-US"/>
        </w:rPr>
        <w:t xml:space="preserve">                                                                                                   24</w:t>
      </w:r>
    </w:p>
    <w:p w14:paraId="4AA7C7BB">
      <w:pPr>
        <w:spacing w:line="360" w:lineRule="auto"/>
        <w:jc w:val="both"/>
        <w:rPr>
          <w:rFonts w:ascii="Times New Roman" w:hAnsi="Times New Roman" w:eastAsia="Times New Roman" w:cs="Segoe UI"/>
          <w:color w:val="0F1115"/>
          <w:sz w:val="28"/>
          <w:szCs w:val="28"/>
          <w:lang w:val="en-US"/>
        </w:rPr>
      </w:pPr>
      <w:r>
        <w:rPr>
          <w:rFonts w:ascii="Times New Roman" w:hAnsi="Times New Roman" w:eastAsia="Times New Roman" w:cs="Segoe UI"/>
          <w:color w:val="0F1115"/>
          <w:sz w:val="28"/>
          <w:szCs w:val="28"/>
        </w:rPr>
        <w:t>Приложения</w:t>
      </w:r>
      <w:r>
        <w:rPr>
          <w:rFonts w:ascii="Times New Roman" w:hAnsi="Times New Roman" w:eastAsia="Times New Roman" w:cs="Segoe UI"/>
          <w:color w:val="0F1115"/>
          <w:sz w:val="28"/>
          <w:szCs w:val="28"/>
          <w:lang w:val="en-US"/>
        </w:rPr>
        <w:t xml:space="preserve">                                                                                                               25</w:t>
      </w:r>
    </w:p>
    <w:p w14:paraId="50FECFEC">
      <w:pPr>
        <w:rPr>
          <w:rFonts w:ascii="Times New Roman" w:hAnsi="Times New Roman" w:eastAsia="Times New Roman"/>
          <w:sz w:val="28"/>
          <w:szCs w:val="28"/>
          <w:lang w:val="en-US"/>
        </w:rPr>
      </w:pPr>
    </w:p>
    <w:p w14:paraId="4629D1D4">
      <w:pPr>
        <w:spacing w:after="120"/>
        <w:rPr>
          <w:rFonts w:ascii="Times New Roman" w:hAnsi="Times New Roman" w:eastAsia="Times New Roman"/>
          <w:sz w:val="28"/>
          <w:szCs w:val="28"/>
          <w:lang w:val="en-US"/>
        </w:rPr>
      </w:pPr>
    </w:p>
    <w:p w14:paraId="5956BEA2">
      <w:pPr>
        <w:rPr>
          <w:rFonts w:ascii="Times New Roman" w:hAnsi="Times New Roman" w:eastAsia="Times New Roman"/>
          <w:sz w:val="28"/>
          <w:szCs w:val="28"/>
          <w:lang w:val="en-US"/>
        </w:rPr>
      </w:pPr>
    </w:p>
    <w:p w14:paraId="2D489C09">
      <w:pPr>
        <w:pStyle w:val="2"/>
        <w:shd w:val="clear" w:color="auto" w:fill="FFFFFF"/>
        <w:spacing w:before="480" w:after="240" w:line="360" w:lineRule="auto"/>
        <w:jc w:val="center"/>
        <w:rPr>
          <w:rStyle w:val="6"/>
          <w:rFonts w:ascii="Times New Roman" w:hAnsi="Times New Roman" w:eastAsia="Times New Roman" w:cs="Segoe UI"/>
          <w:color w:val="0F1115"/>
          <w:sz w:val="28"/>
          <w:szCs w:val="28"/>
          <w:lang w:val="en-US"/>
        </w:rPr>
      </w:pPr>
      <w:r>
        <w:rPr>
          <w:rStyle w:val="6"/>
          <w:rFonts w:ascii="Times New Roman" w:hAnsi="Times New Roman" w:eastAsia="Times New Roman" w:cs="Segoe UI"/>
          <w:color w:val="0F1115"/>
          <w:sz w:val="28"/>
          <w:szCs w:val="28"/>
        </w:rPr>
        <w:t>Введение</w:t>
      </w:r>
    </w:p>
    <w:p w14:paraId="0CCDDED5">
      <w:pPr>
        <w:spacing w:line="360" w:lineRule="auto"/>
        <w:ind w:firstLine="350" w:firstLineChars="125"/>
        <w:jc w:val="both"/>
        <w:rPr>
          <w:rFonts w:ascii="Times New Roman" w:hAnsi="Times New Roman" w:eastAsia="Times New Roman" w:cs="Times New Roman"/>
          <w:color w:val="0F1115"/>
          <w:sz w:val="28"/>
          <w:szCs w:val="28"/>
          <w:lang w:val="en-US" w:eastAsia="ru-RU"/>
        </w:rPr>
      </w:pPr>
      <w:r>
        <w:rPr>
          <w:rFonts w:ascii="Times New Roman" w:hAnsi="Times New Roman" w:eastAsia="Times New Roman" w:cs="Times New Roman"/>
          <w:color w:val="0F1115"/>
          <w:sz w:val="28"/>
          <w:szCs w:val="28"/>
          <w:lang w:val="en-US" w:eastAsia="ru-RU"/>
        </w:rPr>
        <w:t xml:space="preserve">       "What if learning English could be more than just memorizing grammar rules? What if it could be an exciting journey of becoming another person?"</w:t>
      </w:r>
    </w:p>
    <w:p w14:paraId="5AB1E0DD">
      <w:pPr>
        <w:spacing w:line="360" w:lineRule="auto"/>
        <w:ind w:firstLine="350" w:firstLineChars="125"/>
        <w:jc w:val="both"/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hAnsi="Times New Roman" w:eastAsia="Times New Roman"/>
          <w:sz w:val="28"/>
          <w:szCs w:val="28"/>
        </w:rPr>
        <w:t>Всем нам известно, что к  ключевым вызовам в изучении иностранного языка относится страх говорения, так называемый “языковой барьер”, страх совершить ошибку, быть неправильно понятым или подвергнуться критике ведет к избеганию устной практики и закреплению неуверенности.</w:t>
      </w:r>
    </w:p>
    <w:p w14:paraId="48025A5D">
      <w:pPr>
        <w:spacing w:line="360" w:lineRule="auto"/>
        <w:ind w:firstLine="420" w:firstLineChars="150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</w:rPr>
        <w:t>Кроме того, нельзя не упомянуть и недостаток аутентичной практики, ограниченный доступ к естественной языковой среде и реальному общению с носителями, а также искусственность учебных ситуаций.  Зачастую стандартные упражнения и диалоги из учебников часто оторваны от реальных эмоций и контекстов. Это снижает мотивацию учащихся  и затрудняет перенос навыков в жизнь.</w:t>
      </w:r>
    </w:p>
    <w:p w14:paraId="2928CCA8">
      <w:pPr>
        <w:spacing w:line="360" w:lineRule="auto"/>
        <w:ind w:firstLine="420" w:firstLineChars="150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</w:rPr>
        <w:t>Представленные вызовы являются центральными препятствиями в овладении коммуникативной компетенцией. В данной научной работе исследуется, как методы театральной педагогики предлагают эффективные пути их преодоления в контексте изучения английского языка. При этом театр не является  развлекательным дополнением, а выступает как комплексная методика, которая способствует уменьшению страха говорения через создание игровой реальности и перевоплощение, где ошибка становится частью процесса, а не личной неудачей.</w:t>
      </w:r>
    </w:p>
    <w:p w14:paraId="59966275">
      <w:pPr>
        <w:spacing w:line="360" w:lineRule="auto"/>
        <w:ind w:firstLine="420" w:firstLineChars="150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</w:rPr>
        <w:t>Более того, она беспечивает интенсивную и эмоционально окрашенную практику, имитирующую реальное общение и преодолевает искусственность учебного процесса, помещая язык в целостный контекст поступков, эмоций и конкретных ситуаций, тем самым формируя не только знание языка, но и способность им действовать.</w:t>
      </w:r>
      <w:bookmarkStart w:id="0" w:name="_GoBack"/>
      <w:bookmarkEnd w:id="0"/>
    </w:p>
    <w:p w14:paraId="6C7B8A9F">
      <w:pPr>
        <w:spacing w:line="360" w:lineRule="auto"/>
        <w:ind w:firstLine="420" w:firstLineChars="150"/>
        <w:jc w:val="both"/>
        <w:rPr>
          <w:rFonts w:ascii="Times New Roman" w:hAnsi="Times New Roman" w:eastAsia="Times New Roman" w:cs="Segoe UI"/>
          <w:color w:val="0F1115"/>
          <w:sz w:val="28"/>
          <w:szCs w:val="28"/>
        </w:rPr>
      </w:pPr>
      <w:r>
        <w:rPr>
          <w:rFonts w:ascii="Times New Roman" w:hAnsi="Times New Roman" w:eastAsia="Times New Roman" w:cs="Segoe UI"/>
          <w:color w:val="0F1115"/>
          <w:sz w:val="28"/>
          <w:szCs w:val="28"/>
        </w:rPr>
        <w:t xml:space="preserve">Таким образом, </w:t>
      </w:r>
      <w:r>
        <w:rPr>
          <w:rFonts w:ascii="Times New Roman" w:hAnsi="Times New Roman" w:eastAsia="Times New Roman" w:cs="Segoe UI"/>
          <w:b/>
          <w:bCs/>
          <w:color w:val="0F1115"/>
          <w:sz w:val="28"/>
          <w:szCs w:val="28"/>
        </w:rPr>
        <w:t>актуальность темы</w:t>
      </w:r>
      <w:r>
        <w:rPr>
          <w:rFonts w:ascii="Times New Roman" w:hAnsi="Times New Roman" w:eastAsia="Times New Roman" w:cs="Segoe UI"/>
          <w:color w:val="0F1115"/>
          <w:sz w:val="28"/>
          <w:szCs w:val="28"/>
        </w:rPr>
        <w:t xml:space="preserve"> обусловлена потребностью в развитии иноязычной коммуникативной компетенции и поиском инновационных способов преодоления языкового барьера и повышения мотивации учащихся.</w:t>
      </w:r>
    </w:p>
    <w:p w14:paraId="1AEEEC60">
      <w:pPr>
        <w:pStyle w:val="11"/>
        <w:shd w:val="clear" w:color="auto" w:fill="FFFFFF"/>
        <w:spacing w:before="240" w:beforeAutospacing="0" w:after="240" w:afterAutospacing="0" w:line="360" w:lineRule="auto"/>
        <w:jc w:val="both"/>
        <w:rPr>
          <w:rFonts w:cs="Segoe UI"/>
          <w:color w:val="0F1115"/>
          <w:sz w:val="28"/>
          <w:szCs w:val="28"/>
        </w:rPr>
      </w:pPr>
      <w:r>
        <w:rPr>
          <w:rStyle w:val="6"/>
          <w:rFonts w:cs="Segoe UI"/>
          <w:color w:val="0F1115"/>
          <w:sz w:val="28"/>
          <w:szCs w:val="28"/>
        </w:rPr>
        <w:t xml:space="preserve">Проблема исследования: </w:t>
      </w:r>
      <w:r>
        <w:rPr>
          <w:rStyle w:val="6"/>
          <w:rFonts w:cs="Segoe UI"/>
          <w:b w:val="0"/>
          <w:bCs w:val="0"/>
          <w:color w:val="0F1115"/>
          <w:sz w:val="28"/>
          <w:szCs w:val="28"/>
        </w:rPr>
        <w:t>н</w:t>
      </w:r>
      <w:r>
        <w:rPr>
          <w:rFonts w:cs="Segoe UI"/>
          <w:color w:val="0F1115"/>
          <w:sz w:val="28"/>
          <w:szCs w:val="28"/>
        </w:rPr>
        <w:t>едостаточное использование потенциала театральной деятельности для преодоления коммуникативных и психологических трудностей в изучении английского языка в школьной среде.</w:t>
      </w:r>
    </w:p>
    <w:p w14:paraId="2BC26A21">
      <w:pPr>
        <w:pStyle w:val="11"/>
        <w:shd w:val="clear" w:color="auto" w:fill="FFFFFF"/>
        <w:spacing w:before="240" w:beforeAutospacing="0" w:after="24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Таким образом, </w:t>
      </w:r>
      <w:r>
        <w:rPr>
          <w:b/>
          <w:bCs/>
          <w:sz w:val="28"/>
          <w:szCs w:val="28"/>
        </w:rPr>
        <w:t>цель работы </w:t>
      </w:r>
      <w:r>
        <w:rPr>
          <w:sz w:val="28"/>
          <w:szCs w:val="28"/>
        </w:rPr>
        <w:t>– теоретически обосновать и экспериментально доказать эффективность театральных методов в формировании иноязычной коммуникативной компетенции учащихся.</w:t>
      </w:r>
    </w:p>
    <w:p w14:paraId="1D0B5F47">
      <w:pPr>
        <w:spacing w:after="240" w:line="360" w:lineRule="auto"/>
        <w:jc w:val="both"/>
        <w:rPr>
          <w:rFonts w:ascii="Times New Roman" w:hAnsi="Times New Roman" w:eastAsia="Times New Roman" w:cs="Segoe UI"/>
          <w:color w:val="0F1115"/>
          <w:sz w:val="28"/>
          <w:szCs w:val="28"/>
        </w:rPr>
      </w:pPr>
      <w:r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  <w:t xml:space="preserve">Для достижения поставленных целей были определены следующие </w:t>
      </w:r>
      <w:r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  <w:lang w:eastAsia="ru-RU"/>
        </w:rPr>
        <w:t>задачи</w:t>
      </w:r>
      <w:r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  <w:t>:</w:t>
      </w:r>
    </w:p>
    <w:p w14:paraId="60ADC4EB">
      <w:pPr>
        <w:spacing w:line="360" w:lineRule="auto"/>
        <w:jc w:val="both"/>
        <w:rPr>
          <w:rFonts w:ascii="Times New Roman" w:hAnsi="Times New Roman" w:eastAsia="Times New Roman" w:cs="Segoe UI"/>
          <w:color w:val="0F1115"/>
          <w:sz w:val="28"/>
          <w:szCs w:val="28"/>
        </w:rPr>
      </w:pPr>
      <w:r>
        <w:rPr>
          <w:rFonts w:ascii="Times New Roman" w:hAnsi="Times New Roman" w:eastAsia="Times New Roman" w:cs="Segoe UI"/>
          <w:color w:val="0F1115"/>
          <w:sz w:val="28"/>
          <w:szCs w:val="28"/>
        </w:rPr>
        <w:t>1.Изучить и систематизировать теоретические материалы по теме исследования.</w:t>
      </w:r>
    </w:p>
    <w:p w14:paraId="6B57A1CC">
      <w:pPr>
        <w:spacing w:line="360" w:lineRule="auto"/>
        <w:jc w:val="both"/>
        <w:rPr>
          <w:rFonts w:ascii="Times New Roman" w:hAnsi="Times New Roman" w:eastAsia="Times New Roman" w:cs="Segoe UI"/>
          <w:color w:val="0F1115"/>
          <w:sz w:val="28"/>
          <w:szCs w:val="28"/>
        </w:rPr>
      </w:pPr>
      <w:r>
        <w:rPr>
          <w:rFonts w:ascii="Times New Roman" w:hAnsi="Times New Roman" w:eastAsia="Times New Roman" w:cs="Times New Roman"/>
          <w:color w:val="0F1115"/>
          <w:sz w:val="28"/>
          <w:szCs w:val="28"/>
        </w:rPr>
        <w:t>2.Раскрыть сущность и компоненты иноязычной коммуникативной компетенции</w:t>
      </w:r>
    </w:p>
    <w:p w14:paraId="5BAD0599">
      <w:pPr>
        <w:spacing w:line="360" w:lineRule="auto"/>
        <w:jc w:val="both"/>
        <w:rPr>
          <w:rFonts w:ascii="Times New Roman" w:hAnsi="Times New Roman" w:eastAsia="Times New Roman" w:cs="Segoe UI"/>
          <w:color w:val="0F1115"/>
          <w:sz w:val="28"/>
          <w:szCs w:val="28"/>
        </w:rPr>
      </w:pPr>
      <w:r>
        <w:rPr>
          <w:rFonts w:ascii="Times New Roman" w:hAnsi="Times New Roman" w:eastAsia="Times New Roman" w:cs="Segoe UI"/>
          <w:color w:val="0F1115"/>
          <w:sz w:val="28"/>
          <w:szCs w:val="28"/>
        </w:rPr>
        <w:t>3.Определить ключевые аспекты влияния театра на формирование языковых и коммуникативных навыков.</w:t>
      </w:r>
    </w:p>
    <w:p w14:paraId="248F11B3">
      <w:pPr>
        <w:spacing w:line="360" w:lineRule="auto"/>
        <w:jc w:val="both"/>
        <w:rPr>
          <w:rFonts w:ascii="Times New Roman" w:hAnsi="Times New Roman" w:eastAsia="Times New Roman" w:cs="Segoe UI"/>
          <w:color w:val="0F1115"/>
          <w:sz w:val="28"/>
          <w:szCs w:val="28"/>
        </w:rPr>
      </w:pPr>
      <w:r>
        <w:rPr>
          <w:rFonts w:ascii="Times New Roman" w:hAnsi="Times New Roman" w:eastAsia="Times New Roman" w:cs="Segoe UI"/>
          <w:color w:val="0F1115"/>
          <w:sz w:val="28"/>
          <w:szCs w:val="28"/>
        </w:rPr>
        <w:t>4.</w:t>
      </w:r>
      <w:r>
        <w:rPr>
          <w:rFonts w:ascii="Times New Roman" w:hAnsi="Times New Roman" w:eastAsia="Times New Roman" w:cs="Times New Roman"/>
          <w:color w:val="0F1115"/>
          <w:sz w:val="28"/>
          <w:szCs w:val="28"/>
        </w:rPr>
        <w:t>Систематизировать и описать театральные методы, применимые в обучении иностранному языку.</w:t>
      </w:r>
    </w:p>
    <w:p w14:paraId="77925964">
      <w:pPr>
        <w:spacing w:line="360" w:lineRule="auto"/>
        <w:jc w:val="both"/>
        <w:rPr>
          <w:rFonts w:ascii="Times New Roman" w:hAnsi="Times New Roman" w:eastAsia="Times New Roman" w:cs="Segoe UI"/>
          <w:color w:val="0F1115"/>
          <w:sz w:val="28"/>
          <w:szCs w:val="28"/>
        </w:rPr>
      </w:pPr>
      <w:r>
        <w:rPr>
          <w:rFonts w:ascii="Times New Roman" w:hAnsi="Times New Roman" w:eastAsia="Times New Roman" w:cs="Segoe UI"/>
          <w:color w:val="0F1115"/>
          <w:sz w:val="28"/>
          <w:szCs w:val="28"/>
        </w:rPr>
        <w:t>5.Организовать и провести практический эксперимент (создание и постановка спектакля на английском языке).</w:t>
      </w:r>
    </w:p>
    <w:p w14:paraId="17FF183C">
      <w:pPr>
        <w:pStyle w:val="11"/>
        <w:shd w:val="clear" w:color="auto" w:fill="FFFFFF"/>
        <w:spacing w:before="240" w:beforeAutospacing="0" w:after="240" w:afterAutospacing="0" w:line="360" w:lineRule="auto"/>
        <w:jc w:val="both"/>
        <w:rPr>
          <w:rFonts w:cs="Segoe UI"/>
          <w:color w:val="0F1115"/>
          <w:sz w:val="28"/>
          <w:szCs w:val="28"/>
        </w:rPr>
      </w:pPr>
      <w:r>
        <w:rPr>
          <w:rFonts w:cs="Segoe UI"/>
          <w:color w:val="0F1115"/>
          <w:sz w:val="28"/>
          <w:szCs w:val="28"/>
        </w:rPr>
        <w:t>6.Проанализировать полученные результаты и сделать выводы.</w:t>
      </w:r>
    </w:p>
    <w:p w14:paraId="1C9B1440">
      <w:pPr>
        <w:pStyle w:val="11"/>
        <w:shd w:val="clear" w:color="auto" w:fill="FFFFFF"/>
        <w:spacing w:before="240" w:beforeAutospacing="0" w:after="240" w:afterAutospacing="0" w:line="360" w:lineRule="auto"/>
        <w:jc w:val="both"/>
        <w:rPr>
          <w:rFonts w:cs="Segoe UI"/>
          <w:color w:val="0F1115"/>
          <w:sz w:val="28"/>
          <w:szCs w:val="28"/>
        </w:rPr>
      </w:pPr>
      <w:r>
        <w:rPr>
          <w:rStyle w:val="6"/>
          <w:rFonts w:cs="Segoe UI"/>
          <w:color w:val="0F1115"/>
          <w:sz w:val="28"/>
          <w:szCs w:val="28"/>
        </w:rPr>
        <w:t>Гипотеза исследования:</w:t>
      </w:r>
      <w:r>
        <w:rPr>
          <w:rFonts w:cs="Segoe UI"/>
          <w:color w:val="0F1115"/>
          <w:sz w:val="28"/>
          <w:szCs w:val="28"/>
        </w:rPr>
        <w:t> мы предполагаем, что систематическое включение элементов театральной деятельности в процесс обучения английскому языку будет способствовать не только совершенствованию речевых навыков (произношения, лексики, грамматики), но и преодолению языкового барьера, а также развитию гибких навыков учащихся.</w:t>
      </w:r>
    </w:p>
    <w:p w14:paraId="7D96BF83">
      <w:pPr>
        <w:pStyle w:val="11"/>
        <w:shd w:val="clear" w:color="auto" w:fill="FFFFFF"/>
        <w:spacing w:before="240" w:beforeAutospacing="0" w:after="240" w:afterAutospacing="0" w:line="360" w:lineRule="auto"/>
        <w:jc w:val="both"/>
        <w:rPr>
          <w:rFonts w:cs="Segoe UI"/>
          <w:color w:val="0F1115"/>
          <w:sz w:val="28"/>
          <w:szCs w:val="28"/>
        </w:rPr>
      </w:pPr>
      <w:r>
        <w:rPr>
          <w:rFonts w:cs="Segoe UI"/>
          <w:b/>
          <w:bCs/>
          <w:color w:val="0F1115"/>
          <w:sz w:val="28"/>
          <w:szCs w:val="28"/>
        </w:rPr>
        <w:t xml:space="preserve">Объектом исследования: </w:t>
      </w:r>
      <w:r>
        <w:rPr>
          <w:rFonts w:cs="Segoe UI"/>
          <w:color w:val="0F1115"/>
          <w:sz w:val="28"/>
          <w:szCs w:val="28"/>
        </w:rPr>
        <w:t>процесс формирования иноязычной коммуникативной компетенции.</w:t>
      </w:r>
    </w:p>
    <w:p w14:paraId="72628A9F">
      <w:pPr>
        <w:pStyle w:val="11"/>
        <w:shd w:val="clear" w:color="auto" w:fill="FFFFFF"/>
        <w:spacing w:before="240" w:beforeAutospacing="0" w:after="240" w:afterAutospacing="0" w:line="360" w:lineRule="auto"/>
        <w:jc w:val="both"/>
        <w:rPr>
          <w:rFonts w:cs="Segoe UI"/>
          <w:color w:val="0F1115"/>
          <w:sz w:val="28"/>
          <w:szCs w:val="28"/>
        </w:rPr>
      </w:pPr>
      <w:r>
        <w:rPr>
          <w:rStyle w:val="6"/>
          <w:rFonts w:cs="Segoe UI"/>
          <w:color w:val="0F1115"/>
          <w:sz w:val="28"/>
          <w:szCs w:val="28"/>
        </w:rPr>
        <w:t xml:space="preserve">Предметом исследования: </w:t>
      </w:r>
      <w:r>
        <w:rPr>
          <w:rFonts w:cs="Segoe UI"/>
          <w:color w:val="0F1115"/>
          <w:sz w:val="28"/>
          <w:szCs w:val="28"/>
        </w:rPr>
        <w:t>методика использования театральной деятельности как средства совершенствования английского языка.</w:t>
      </w:r>
    </w:p>
    <w:p w14:paraId="24A62952">
      <w:pPr>
        <w:pStyle w:val="11"/>
        <w:shd w:val="clear" w:color="auto" w:fill="FFFFFF"/>
        <w:spacing w:before="240" w:beforeAutospacing="0" w:after="240" w:afterAutospacing="0" w:line="360" w:lineRule="auto"/>
        <w:jc w:val="both"/>
        <w:rPr>
          <w:rFonts w:cs="Segoe UI"/>
          <w:color w:val="0F1115"/>
          <w:sz w:val="28"/>
          <w:szCs w:val="28"/>
        </w:rPr>
      </w:pPr>
      <w:r>
        <w:rPr>
          <w:rStyle w:val="6"/>
          <w:rFonts w:cs="Segoe UI"/>
          <w:color w:val="0F1115"/>
          <w:sz w:val="28"/>
          <w:szCs w:val="28"/>
        </w:rPr>
        <w:t>Методы исследования:</w:t>
      </w:r>
    </w:p>
    <w:p w14:paraId="59C7E053">
      <w:pPr>
        <w:spacing w:line="360" w:lineRule="auto"/>
        <w:jc w:val="both"/>
        <w:rPr>
          <w:rFonts w:ascii="Times New Roman" w:hAnsi="Times New Roman" w:eastAsia="Times New Roman" w:cs="Segoe UI"/>
          <w:color w:val="0F1115"/>
          <w:sz w:val="28"/>
          <w:szCs w:val="28"/>
        </w:rPr>
      </w:pPr>
      <w:r>
        <w:rPr>
          <w:rFonts w:ascii="Times New Roman" w:hAnsi="Times New Roman" w:eastAsia="Times New Roman" w:cs="Segoe UI"/>
          <w:color w:val="0F1115"/>
          <w:sz w:val="28"/>
          <w:szCs w:val="28"/>
        </w:rPr>
        <w:t>- теоретические: анализ научной и методической литературы;</w:t>
      </w:r>
    </w:p>
    <w:p w14:paraId="543EAADF">
      <w:pPr>
        <w:spacing w:line="360" w:lineRule="auto"/>
        <w:jc w:val="both"/>
        <w:rPr>
          <w:rFonts w:ascii="Times New Roman" w:hAnsi="Times New Roman" w:eastAsia="Times New Roman" w:cs="Segoe UI"/>
          <w:color w:val="0F1115"/>
          <w:sz w:val="28"/>
          <w:szCs w:val="28"/>
        </w:rPr>
      </w:pPr>
      <w:r>
        <w:rPr>
          <w:rFonts w:ascii="Times New Roman" w:hAnsi="Times New Roman" w:eastAsia="Times New Roman" w:cs="Segoe UI"/>
          <w:color w:val="0F1115"/>
          <w:sz w:val="28"/>
          <w:szCs w:val="28"/>
        </w:rPr>
        <w:t>-эмпирические: педагогическое наблюдение, анкетирование, интервьюирование, практический эксперимент;</w:t>
      </w:r>
    </w:p>
    <w:p w14:paraId="01597B59">
      <w:pPr>
        <w:spacing w:line="360" w:lineRule="auto"/>
        <w:jc w:val="both"/>
        <w:rPr>
          <w:rFonts w:ascii="Times New Roman" w:hAnsi="Times New Roman" w:eastAsia="Times New Roman" w:cs="Segoe UI"/>
          <w:color w:val="0F1115"/>
          <w:sz w:val="28"/>
          <w:szCs w:val="28"/>
        </w:rPr>
      </w:pPr>
      <w:r>
        <w:rPr>
          <w:rFonts w:ascii="Times New Roman" w:hAnsi="Times New Roman" w:eastAsia="Times New Roman" w:cs="Segoe UI"/>
          <w:color w:val="0F1115"/>
          <w:sz w:val="28"/>
          <w:szCs w:val="28"/>
        </w:rPr>
        <w:t xml:space="preserve">Исследовательская работа состоит из введения, двух глав, вывода, списка литературы, приложений. </w:t>
      </w:r>
    </w:p>
    <w:p w14:paraId="480FE108">
      <w:pPr>
        <w:spacing w:line="360" w:lineRule="auto"/>
        <w:jc w:val="both"/>
        <w:rPr>
          <w:rFonts w:ascii="Times New Roman" w:hAnsi="Times New Roman" w:eastAsia="Times New Roman" w:cs="Segoe UI"/>
          <w:color w:val="0F1115"/>
          <w:sz w:val="28"/>
          <w:szCs w:val="28"/>
        </w:rPr>
      </w:pPr>
    </w:p>
    <w:p w14:paraId="29025DEB">
      <w:pPr>
        <w:spacing w:line="360" w:lineRule="auto"/>
        <w:jc w:val="both"/>
        <w:rPr>
          <w:rFonts w:ascii="Times New Roman" w:hAnsi="Times New Roman" w:eastAsia="Times New Roman" w:cs="Segoe UI"/>
          <w:color w:val="0F1115"/>
          <w:sz w:val="28"/>
          <w:szCs w:val="28"/>
        </w:rPr>
      </w:pPr>
    </w:p>
    <w:p w14:paraId="677A7680">
      <w:pPr>
        <w:spacing w:line="360" w:lineRule="auto"/>
        <w:jc w:val="both"/>
        <w:rPr>
          <w:rFonts w:ascii="Times New Roman" w:hAnsi="Times New Roman" w:eastAsia="Times New Roman" w:cs="Segoe UI"/>
          <w:color w:val="0F1115"/>
          <w:sz w:val="28"/>
          <w:szCs w:val="28"/>
        </w:rPr>
      </w:pPr>
    </w:p>
    <w:p w14:paraId="45CA0A15">
      <w:pPr>
        <w:spacing w:line="360" w:lineRule="auto"/>
        <w:jc w:val="both"/>
        <w:rPr>
          <w:rFonts w:ascii="Times New Roman" w:hAnsi="Times New Roman" w:eastAsia="Times New Roman" w:cs="Segoe UI"/>
          <w:color w:val="0F1115"/>
          <w:sz w:val="28"/>
          <w:szCs w:val="28"/>
        </w:rPr>
      </w:pPr>
    </w:p>
    <w:p w14:paraId="11641B59">
      <w:pPr>
        <w:spacing w:line="360" w:lineRule="auto"/>
        <w:jc w:val="both"/>
        <w:rPr>
          <w:rFonts w:ascii="Times New Roman" w:hAnsi="Times New Roman" w:eastAsia="Times New Roman" w:cs="Segoe UI"/>
          <w:color w:val="0F1115"/>
          <w:sz w:val="28"/>
          <w:szCs w:val="28"/>
        </w:rPr>
      </w:pPr>
    </w:p>
    <w:p w14:paraId="720199ED">
      <w:pPr>
        <w:spacing w:line="360" w:lineRule="auto"/>
        <w:jc w:val="both"/>
        <w:rPr>
          <w:rFonts w:ascii="Times New Roman" w:hAnsi="Times New Roman" w:eastAsia="Times New Roman" w:cs="Segoe UI"/>
          <w:color w:val="0F1115"/>
          <w:sz w:val="28"/>
          <w:szCs w:val="28"/>
        </w:rPr>
      </w:pPr>
    </w:p>
    <w:p w14:paraId="3A976033">
      <w:pPr>
        <w:spacing w:line="360" w:lineRule="auto"/>
        <w:jc w:val="both"/>
        <w:rPr>
          <w:rFonts w:ascii="Times New Roman" w:hAnsi="Times New Roman" w:eastAsia="Times New Roman" w:cs="Segoe UI"/>
          <w:color w:val="0F1115"/>
          <w:sz w:val="28"/>
          <w:szCs w:val="28"/>
        </w:rPr>
      </w:pPr>
    </w:p>
    <w:p w14:paraId="333331FE">
      <w:pPr>
        <w:spacing w:line="360" w:lineRule="auto"/>
        <w:jc w:val="both"/>
        <w:rPr>
          <w:rFonts w:ascii="Times New Roman" w:hAnsi="Times New Roman" w:eastAsia="Times New Roman" w:cs="Segoe UI"/>
          <w:color w:val="0F1115"/>
          <w:sz w:val="28"/>
          <w:szCs w:val="28"/>
        </w:rPr>
      </w:pPr>
    </w:p>
    <w:p w14:paraId="7790DF9D">
      <w:pPr>
        <w:spacing w:line="360" w:lineRule="auto"/>
        <w:jc w:val="both"/>
        <w:rPr>
          <w:rFonts w:ascii="Times New Roman" w:hAnsi="Times New Roman" w:eastAsia="Times New Roman" w:cs="Segoe UI"/>
          <w:color w:val="0F1115"/>
          <w:sz w:val="28"/>
          <w:szCs w:val="28"/>
        </w:rPr>
      </w:pPr>
    </w:p>
    <w:p w14:paraId="09254FC0">
      <w:pPr>
        <w:spacing w:line="360" w:lineRule="auto"/>
        <w:jc w:val="both"/>
        <w:rPr>
          <w:rFonts w:ascii="Times New Roman" w:hAnsi="Times New Roman" w:eastAsia="Times New Roman" w:cs="Segoe UI"/>
          <w:color w:val="0F1115"/>
          <w:sz w:val="28"/>
          <w:szCs w:val="28"/>
        </w:rPr>
      </w:pPr>
    </w:p>
    <w:p w14:paraId="0135C6B4">
      <w:pPr>
        <w:spacing w:line="360" w:lineRule="auto"/>
        <w:jc w:val="both"/>
        <w:rPr>
          <w:rFonts w:ascii="Times New Roman" w:hAnsi="Times New Roman" w:eastAsia="Times New Roman" w:cs="Segoe UI"/>
          <w:color w:val="0F1115"/>
          <w:sz w:val="28"/>
          <w:szCs w:val="28"/>
        </w:rPr>
      </w:pPr>
    </w:p>
    <w:p w14:paraId="479F739C">
      <w:pPr>
        <w:spacing w:line="360" w:lineRule="auto"/>
        <w:jc w:val="both"/>
        <w:rPr>
          <w:rFonts w:ascii="Times New Roman" w:hAnsi="Times New Roman" w:eastAsia="Times New Roman" w:cs="Segoe UI"/>
          <w:color w:val="0F1115"/>
          <w:sz w:val="28"/>
          <w:szCs w:val="28"/>
        </w:rPr>
      </w:pPr>
    </w:p>
    <w:p w14:paraId="4B07E10C">
      <w:pPr>
        <w:spacing w:line="360" w:lineRule="auto"/>
        <w:jc w:val="center"/>
        <w:rPr>
          <w:rFonts w:ascii="Times New Roman" w:hAnsi="Times New Roman" w:eastAsia="Times New Roman" w:cs="Segoe UI"/>
          <w:color w:val="0F1115"/>
          <w:sz w:val="28"/>
          <w:szCs w:val="28"/>
        </w:rPr>
      </w:pPr>
      <w:r>
        <w:rPr>
          <w:rStyle w:val="6"/>
          <w:rFonts w:ascii="Times New Roman" w:hAnsi="Times New Roman" w:eastAsia="Times New Roman" w:cs="Segoe UI"/>
          <w:color w:val="0F1115"/>
          <w:sz w:val="28"/>
          <w:szCs w:val="28"/>
        </w:rPr>
        <w:t>Глава 1. Теоретические основы использования театральной деятельности в обучении иностранному языку</w:t>
      </w:r>
    </w:p>
    <w:p w14:paraId="454F33CF">
      <w:pPr>
        <w:spacing w:line="360" w:lineRule="auto"/>
        <w:jc w:val="center"/>
        <w:rPr>
          <w:rFonts w:ascii="Times New Roman" w:hAnsi="Times New Roman" w:eastAsia="Times New Roman"/>
          <w:b/>
          <w:bCs/>
          <w:sz w:val="28"/>
          <w:szCs w:val="28"/>
        </w:rPr>
      </w:pPr>
      <w:r>
        <w:rPr>
          <w:rFonts w:ascii="Times New Roman" w:hAnsi="Times New Roman" w:eastAsia="Times New Roman"/>
          <w:b/>
          <w:bCs/>
          <w:sz w:val="28"/>
          <w:szCs w:val="28"/>
        </w:rPr>
        <w:t>1.1. Коммуникативный подход  как методологическая база: принципы и преимущества</w:t>
      </w:r>
    </w:p>
    <w:p w14:paraId="5F0636D3">
      <w:pPr>
        <w:spacing w:line="360" w:lineRule="auto"/>
        <w:ind w:firstLine="140" w:firstLineChars="50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</w:rPr>
        <w:t xml:space="preserve">        В противовес традиционным грамматико-переводным и аудиолингвальным методам, фокусировавшимся на формальной правильности и автоматизме, коммуникативный подход (КТ) возник в 1970-х годах как ответ на потребность в реальном, осмысленном общении. Его философия проста: язык — это, прежде всего, инструмент для коммуникации, а цель обучения — развить коммуникативную компетенцию (способность эффективно использовать язык в социальном контексте).</w:t>
      </w:r>
    </w:p>
    <w:p w14:paraId="663865AA">
      <w:pPr>
        <w:spacing w:line="360" w:lineRule="auto"/>
        <w:ind w:firstLine="140" w:firstLineChars="50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</w:rPr>
        <w:t xml:space="preserve">      Коммуникативный подход направлен на развитие таких компетенций, как:</w:t>
      </w:r>
    </w:p>
    <w:p w14:paraId="79735C18">
      <w:pPr>
        <w:spacing w:after="0" w:line="360" w:lineRule="auto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</w:rPr>
        <w:t>-  лингвистическая компетенция (направлена на получение знаний грамматики, лексики, фонетики)</w:t>
      </w:r>
    </w:p>
    <w:p w14:paraId="5079C416">
      <w:pPr>
        <w:spacing w:after="0" w:line="360" w:lineRule="auto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</w:rPr>
        <w:t>- социолингвистическая компетенция (способствует развитию умениея использовать язык адекватно ситуации)</w:t>
      </w:r>
    </w:p>
    <w:p w14:paraId="02B4762E">
      <w:pPr>
        <w:spacing w:after="0" w:line="360" w:lineRule="auto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</w:rPr>
        <w:t>-дискурсивная компетенция (развивает способность строить связное высказывание (монолог, диалог) и понимать логику текста)</w:t>
      </w:r>
    </w:p>
    <w:p w14:paraId="6AF7E0A9">
      <w:pPr>
        <w:spacing w:after="0" w:line="360" w:lineRule="auto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</w:rPr>
        <w:t>- социокультурная компетенция (включает в себя понимание культурного контекста, невербальных сигналов)</w:t>
      </w:r>
    </w:p>
    <w:p w14:paraId="0B438B41">
      <w:pPr>
        <w:spacing w:after="0" w:line="360" w:lineRule="auto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</w:rPr>
        <w:t>-  принцип «осмысленности» и аутентичности, заключающийся в том, что все задания должны иметь коммуникативную цель и личностный смысл для ученика. Учащиеся не просто манипулируют формами, а обмениваются реальной информацией, мнениями, решают проблемы. </w:t>
      </w:r>
    </w:p>
    <w:p w14:paraId="1975F2A9">
      <w:pPr>
        <w:spacing w:after="0" w:line="360" w:lineRule="auto"/>
        <w:ind w:firstLine="700" w:firstLineChars="250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</w:rPr>
        <w:t>Безусловно, коммуникативный подход направлен в первую очередь на самого ученика. Учитель выступает не как контролер, а как фасилитатор, организатор и помощник. Активность смещается с преподавателя на учащихся, которые взаимодействуют друг с другом в парах и группах.</w:t>
      </w:r>
    </w:p>
    <w:p w14:paraId="45372762">
      <w:pPr>
        <w:spacing w:after="0" w:line="360" w:lineRule="auto"/>
        <w:ind w:firstLine="700" w:firstLineChars="250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</w:rPr>
        <w:t>Огромное внимание уделяется ошибкам, точнее ошибки рассматриваются как естественная часть процесса обучения. Акцент смещается с точности на беглость  на начальных этапах коммуникации. Главное — достичь цели общения, а не сказать идеально грамматически.</w:t>
      </w:r>
    </w:p>
    <w:p w14:paraId="1D543C6E">
      <w:pPr>
        <w:spacing w:after="0" w:line="360" w:lineRule="auto"/>
        <w:ind w:firstLine="700" w:firstLineChars="250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</w:rPr>
        <w:t>Все эти факторы влияют на создание высокого уровня мотивации учеников, поскольку  язык используется для решения интересных и актуальных задач, учеба становится более увлекательной и осмысленной.</w:t>
      </w:r>
    </w:p>
    <w:p w14:paraId="3FBB1E6C">
      <w:pPr>
        <w:spacing w:after="0" w:line="360" w:lineRule="auto"/>
        <w:ind w:firstLine="700" w:firstLineChars="250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</w:rPr>
        <w:t xml:space="preserve">Театр является идеальной практической реализацией всех принципов коммуникативной технологии. Актер должен владеть всеми ее компонентами — от точного произношения  до понимания подтекста и использования жестов. В пьесе язык используется для достижения конкретных целей персонажей в смоделированных, но жизненных ситуациях.  В театральной постановке ученик-актер становится центральной фигурой творческого процесса. </w:t>
      </w:r>
    </w:p>
    <w:p w14:paraId="2DB13F94">
      <w:pPr>
        <w:spacing w:after="0" w:line="360" w:lineRule="auto"/>
        <w:ind w:firstLine="700" w:firstLineChars="250"/>
        <w:jc w:val="both"/>
        <w:rPr>
          <w:rStyle w:val="6"/>
          <w:rFonts w:ascii="Times New Roman" w:hAnsi="Times New Roman" w:eastAsia="Times New Roman" w:cs="Segoe UI"/>
          <w:color w:val="0F1115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</w:rPr>
        <w:t>Таким образом, коммуникативный подход с его фокусом на реальном общении, осмысленности и активности ученика предоставляет прочную теоретическую основу для внедрения театральных методик. Театральная деятельность является не просто развлекательным элементом, а мощным педагогическим инструментом в рамках коммуникативной технологии, позволяющим максимально полно и эмоционально вовлечь учащихся в процесс живого использования иностранного языка.</w:t>
      </w:r>
    </w:p>
    <w:p w14:paraId="751AE747">
      <w:pPr>
        <w:pStyle w:val="3"/>
        <w:shd w:val="clear" w:color="auto" w:fill="FFFFFF"/>
        <w:spacing w:before="240" w:after="240" w:line="360" w:lineRule="auto"/>
        <w:jc w:val="center"/>
        <w:rPr>
          <w:rStyle w:val="6"/>
          <w:rFonts w:ascii="Times New Roman" w:hAnsi="Times New Roman" w:eastAsia="Times New Roman" w:cs="Segoe UI"/>
          <w:i w:val="0"/>
          <w:iCs w:val="0"/>
          <w:color w:val="0F1115"/>
          <w:sz w:val="28"/>
          <w:szCs w:val="28"/>
        </w:rPr>
      </w:pPr>
      <w:r>
        <w:rPr>
          <w:rStyle w:val="6"/>
          <w:rFonts w:ascii="Times New Roman" w:hAnsi="Times New Roman" w:eastAsia="Times New Roman" w:cs="Segoe UI"/>
          <w:i w:val="0"/>
          <w:iCs w:val="0"/>
          <w:color w:val="0F1115"/>
          <w:sz w:val="28"/>
          <w:szCs w:val="28"/>
        </w:rPr>
        <w:t>1.2. Психолого-педагогическое обоснование театрального подхода</w:t>
      </w:r>
    </w:p>
    <w:p w14:paraId="20B157AF">
      <w:pPr>
        <w:pStyle w:val="3"/>
        <w:shd w:val="clear" w:color="auto" w:fill="FFFFFF"/>
        <w:spacing w:before="240" w:after="240" w:line="360" w:lineRule="auto"/>
        <w:jc w:val="both"/>
        <w:rPr>
          <w:rFonts w:ascii="Times New Roman" w:hAnsi="Times New Roman" w:eastAsia="Times New Roman"/>
          <w:i w:val="0"/>
          <w:iCs w:val="0"/>
          <w:color w:val="auto"/>
          <w:sz w:val="28"/>
          <w:szCs w:val="28"/>
        </w:rPr>
      </w:pPr>
      <w:r>
        <w:rPr>
          <w:rFonts w:ascii="Times New Roman" w:hAnsi="Times New Roman" w:eastAsia="Times New Roman"/>
          <w:i w:val="0"/>
          <w:iCs w:val="0"/>
          <w:color w:val="auto"/>
          <w:sz w:val="28"/>
          <w:szCs w:val="28"/>
        </w:rPr>
        <w:t xml:space="preserve">          Внедрение театральных методов в обучение иностранным языкам опирается на комплекс взаимодополняющих теорий из психологии, педагогики и лингвистики. Эти основы объясняют, почему театр является не просто развлекательным элементом, а мощным образовательным инструментом. Считаем нужным раскрыть основные существующие подходы в изучении иностранного языка.</w:t>
      </w:r>
    </w:p>
    <w:p w14:paraId="33ABAD09">
      <w:pPr>
        <w:spacing w:line="360" w:lineRule="auto"/>
        <w:jc w:val="both"/>
        <w:rPr>
          <w:rFonts w:ascii="Times New Roman" w:hAnsi="Times New Roman" w:eastAsia="Times New Roman"/>
          <w:i/>
          <w:iCs/>
          <w:sz w:val="28"/>
          <w:szCs w:val="28"/>
        </w:rPr>
      </w:pPr>
    </w:p>
    <w:p w14:paraId="75B0E001">
      <w:pPr>
        <w:spacing w:line="360" w:lineRule="auto"/>
        <w:jc w:val="both"/>
        <w:rPr>
          <w:rFonts w:ascii="Times New Roman" w:hAnsi="Times New Roman" w:eastAsia="Times New Roman"/>
          <w:i/>
          <w:iCs/>
          <w:sz w:val="28"/>
          <w:szCs w:val="28"/>
        </w:rPr>
      </w:pPr>
      <w:r>
        <w:rPr>
          <w:rFonts w:ascii="Times New Roman" w:hAnsi="Times New Roman" w:eastAsia="Times New Roman"/>
          <w:i/>
          <w:iCs/>
          <w:sz w:val="28"/>
          <w:szCs w:val="28"/>
        </w:rPr>
        <w:t>1. Конструктивистский подход (Л.С. Выготский, Дж. Дьюи)</w:t>
      </w:r>
    </w:p>
    <w:p w14:paraId="469606D8">
      <w:pPr>
        <w:spacing w:line="360" w:lineRule="auto"/>
        <w:ind w:firstLine="1120" w:firstLineChars="400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</w:rPr>
        <w:t xml:space="preserve">Знания приобретаются обучающимися активно в процессе социального взаимодействия.  Важна «зона ближайшего развития», где с помощью педагога или старших ребят решаются задачи, пока недоступные в одиночку. Театральная же постановка — это совместный проект, где ученики в коммуникации создают конечный продукт (спектакль, сценку). </w:t>
      </w:r>
    </w:p>
    <w:p w14:paraId="2801B940">
      <w:pPr>
        <w:spacing w:line="360" w:lineRule="auto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i/>
          <w:iCs/>
          <w:sz w:val="28"/>
          <w:szCs w:val="28"/>
        </w:rPr>
        <w:t>2. Коммуникативный подход (Д. Хаймз, Г.В. Рогова)</w:t>
      </w:r>
    </w:p>
    <w:p w14:paraId="2BE2D59C">
      <w:pPr>
        <w:spacing w:line="360" w:lineRule="auto"/>
        <w:ind w:firstLine="709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</w:rPr>
        <w:t xml:space="preserve">Цель обучения — развитие коммуникативной компетенции, то есть способности эффективно использовать язык в реальных социальных контекстах, а не только знание грамматики. Как раз театр — это симуляция реальной коммуникации, где язык неотделим от контекста, намерения говорящего, отношений между персонажами и невербальных сигналов (жесты, интонация, мимика). </w:t>
      </w:r>
    </w:p>
    <w:p w14:paraId="78A46325">
      <w:pPr>
        <w:spacing w:line="360" w:lineRule="auto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i/>
          <w:iCs/>
          <w:sz w:val="28"/>
          <w:szCs w:val="28"/>
        </w:rPr>
        <w:t>3. Теория деятельности (А.Н. Леонтьев) и “Погружение в “поток” (М. Чиксентмихайи)</w:t>
      </w:r>
    </w:p>
    <w:p w14:paraId="36EEB94B">
      <w:pPr>
        <w:spacing w:after="0" w:line="360" w:lineRule="auto"/>
        <w:ind w:firstLine="350" w:firstLineChars="125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</w:rPr>
        <w:t>Язык усваивается эффективнее как средство решения неязыковых задач в рамках целенаправленной деятельности. Состояние «потока» возникает при полной вовлеченности в процесс, когда сложность задачи соответствует навыкам, исчезает тревога и теряется ощущение времени.</w:t>
      </w:r>
    </w:p>
    <w:p w14:paraId="18165AE3">
      <w:pPr>
        <w:spacing w:after="0" w:line="360" w:lineRule="auto"/>
        <w:ind w:firstLine="350" w:firstLineChars="125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</w:rPr>
        <w:t>Язык становится инструментом для достижения сверхзадачи роли: убедить, обмануть, признаться в любви, разрешить конфликт. Поглощенность игрой и эмоциональная включенность ведут к состоянию «потока», минимизируя языковой барьер и страх ошибки.</w:t>
      </w:r>
    </w:p>
    <w:p w14:paraId="20B895D6">
      <w:pPr>
        <w:spacing w:line="360" w:lineRule="auto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i/>
          <w:iCs/>
          <w:sz w:val="28"/>
          <w:szCs w:val="28"/>
        </w:rPr>
        <w:t>4. Теория множественного интеллекта (Г. Гарднер)</w:t>
      </w:r>
    </w:p>
    <w:p w14:paraId="2E7A04FA">
      <w:pPr>
        <w:spacing w:after="0" w:line="360" w:lineRule="auto"/>
        <w:ind w:firstLine="350" w:firstLineChars="125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</w:rPr>
        <w:t>Интеллект человека многогранен и включает, помимо лингвистического, также телесно-кинестетический, межличностный, внутриличностный, пространственный, музыкальный и другие виды интеллекта. Театральная деятельность задействует все виды интеллекта: лингвистический (текст), кинестетический (движение, пластика), межличностный (работа в группе), внутриличностный (понимание эмоций персонажа), пространственный (мизансцены), музыкальный (ритм, интонация). Это обеспечивает глубокую и персонализированную обработку информации.</w:t>
      </w:r>
    </w:p>
    <w:p w14:paraId="1A4E55C9">
      <w:pPr>
        <w:spacing w:line="360" w:lineRule="auto"/>
        <w:jc w:val="both"/>
        <w:rPr>
          <w:rFonts w:ascii="Times New Roman" w:hAnsi="Times New Roman" w:eastAsia="Times New Roman"/>
          <w:i/>
          <w:iCs/>
          <w:sz w:val="28"/>
          <w:szCs w:val="28"/>
        </w:rPr>
      </w:pPr>
      <w:r>
        <w:rPr>
          <w:rFonts w:ascii="Times New Roman" w:hAnsi="Times New Roman" w:eastAsia="Times New Roman"/>
          <w:i/>
          <w:iCs/>
          <w:sz w:val="28"/>
          <w:szCs w:val="28"/>
        </w:rPr>
        <w:t>5. Аффективный фактор в обучении (С. Крашен)</w:t>
      </w:r>
    </w:p>
    <w:p w14:paraId="64599547">
      <w:pPr>
        <w:spacing w:line="360" w:lineRule="auto"/>
        <w:ind w:firstLine="350" w:firstLineChars="125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</w:rPr>
        <w:t>Эмоциональное состояние обучающегося напрямую влияет на успешность усвоения языка. «Аффективный фильтр» (тревога, стресс, низкая самооценка) блокирует восприятие входной информации.</w:t>
      </w:r>
    </w:p>
    <w:p w14:paraId="7A76A315">
      <w:pPr>
        <w:spacing w:line="360" w:lineRule="auto"/>
        <w:ind w:firstLine="350" w:firstLineChars="125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</w:rPr>
        <w:t>Методы драматизации (ролевые игры, импровизации) снижают «аффективный фильтр» через механизм перевоплощения. Студент выражает мысли не от своего лица, а от лица персонажа, что снимает личную ответственность за ошибку и снижает тревожность. Эмоции, переживаемые в игре, создают прочные ассоциативные связи с языковым материалом.</w:t>
      </w:r>
      <w:r>
        <w:rPr>
          <w:rFonts w:ascii="Times New Roman" w:hAnsi="Times New Roman" w:eastAsia="Times New Roman"/>
          <w:sz w:val="28"/>
          <w:szCs w:val="28"/>
        </w:rPr>
        <w:br w:type="textWrapping"/>
      </w:r>
      <w:r>
        <w:rPr>
          <w:rFonts w:ascii="Times New Roman" w:hAnsi="Times New Roman" w:eastAsia="Times New Roman"/>
          <w:sz w:val="28"/>
          <w:szCs w:val="28"/>
        </w:rPr>
        <w:t xml:space="preserve">Таким образом, теоретические основы использования театра в обучении иностранному языку носят междисциплинарный характер. </w:t>
      </w:r>
    </w:p>
    <w:p w14:paraId="2D152579">
      <w:pPr>
        <w:pStyle w:val="11"/>
        <w:shd w:val="clear" w:color="auto" w:fill="FFFFFF"/>
        <w:spacing w:before="240" w:beforeAutospacing="0" w:after="240" w:afterAutospacing="0" w:line="360" w:lineRule="auto"/>
        <w:ind w:firstLine="1986" w:firstLineChars="709"/>
        <w:jc w:val="center"/>
        <w:rPr>
          <w:rStyle w:val="6"/>
          <w:rFonts w:cs="Segoe UI"/>
          <w:color w:val="0F1115"/>
          <w:sz w:val="28"/>
          <w:szCs w:val="28"/>
        </w:rPr>
      </w:pPr>
      <w:r>
        <w:rPr>
          <w:rStyle w:val="6"/>
          <w:rFonts w:cs="Segoe UI"/>
          <w:color w:val="0F1115"/>
          <w:sz w:val="28"/>
          <w:szCs w:val="28"/>
        </w:rPr>
        <w:t>1.3. Влияние театра на формирование иноязычной коммуникативной компетенции</w:t>
      </w:r>
    </w:p>
    <w:p w14:paraId="7DAC71D5">
      <w:pPr>
        <w:pStyle w:val="11"/>
        <w:shd w:val="clear" w:color="auto" w:fill="FFFFFF"/>
        <w:spacing w:before="240" w:beforeAutospacing="0" w:after="240" w:afterAutospacing="0" w:line="360" w:lineRule="auto"/>
        <w:ind w:firstLine="350" w:firstLineChars="125"/>
        <w:jc w:val="both"/>
        <w:rPr>
          <w:rFonts w:cs="Segoe UI"/>
          <w:color w:val="0F1115"/>
          <w:sz w:val="28"/>
          <w:szCs w:val="28"/>
        </w:rPr>
      </w:pPr>
      <w:r>
        <w:rPr>
          <w:rFonts w:cs="Segoe UI"/>
          <w:color w:val="0F1115"/>
          <w:sz w:val="28"/>
          <w:szCs w:val="28"/>
        </w:rPr>
        <w:t>Влияние театра является многогранным и затрагивает все компоненты языковой компетенции:</w:t>
      </w:r>
    </w:p>
    <w:p w14:paraId="07F30C6C">
      <w:pPr>
        <w:pStyle w:val="11"/>
        <w:shd w:val="clear" w:color="auto" w:fill="FFFFFF"/>
        <w:spacing w:before="240" w:beforeAutospacing="0" w:after="240" w:afterAutospacing="0" w:line="360" w:lineRule="auto"/>
        <w:ind w:firstLine="350" w:firstLineChars="125"/>
        <w:jc w:val="both"/>
        <w:rPr>
          <w:rFonts w:cs="Segoe UI"/>
          <w:color w:val="0F1115"/>
          <w:sz w:val="28"/>
          <w:szCs w:val="28"/>
        </w:rPr>
      </w:pPr>
      <w:r>
        <w:rPr>
          <w:rStyle w:val="6"/>
          <w:rFonts w:cs="Segoe UI"/>
          <w:color w:val="0F1115"/>
          <w:sz w:val="28"/>
          <w:szCs w:val="28"/>
        </w:rPr>
        <w:t xml:space="preserve">Фонетика -  </w:t>
      </w:r>
      <w:r>
        <w:rPr>
          <w:rFonts w:cs="Segoe UI"/>
          <w:color w:val="0F1115"/>
          <w:sz w:val="28"/>
          <w:szCs w:val="28"/>
        </w:rPr>
        <w:t>работа над скороговорками, стихами и диалогами требует четкой артикуляции. Учащиеся учатся передавать эмоции через интонацию, паузы, логическое ударение, что делает их речь естественной и мелодичной.</w:t>
      </w:r>
    </w:p>
    <w:p w14:paraId="44BEF0A9">
      <w:pPr>
        <w:pStyle w:val="11"/>
        <w:shd w:val="clear" w:color="auto" w:fill="FFFFFF"/>
        <w:spacing w:before="240" w:beforeAutospacing="0" w:after="240" w:afterAutospacing="0" w:line="360" w:lineRule="auto"/>
        <w:ind w:firstLine="350" w:firstLineChars="125"/>
        <w:jc w:val="both"/>
        <w:rPr>
          <w:rFonts w:cs="Segoe UI"/>
          <w:color w:val="0F1115"/>
          <w:sz w:val="28"/>
          <w:szCs w:val="28"/>
        </w:rPr>
      </w:pPr>
      <w:r>
        <w:rPr>
          <w:rStyle w:val="6"/>
          <w:rFonts w:cs="Segoe UI"/>
          <w:color w:val="0F1115"/>
          <w:sz w:val="28"/>
          <w:szCs w:val="28"/>
        </w:rPr>
        <w:t xml:space="preserve">Лексика - </w:t>
      </w:r>
      <w:r>
        <w:rPr>
          <w:rFonts w:cs="Segoe UI"/>
          <w:color w:val="0F1115"/>
          <w:sz w:val="28"/>
          <w:szCs w:val="28"/>
        </w:rPr>
        <w:t> работа с драматургическим текстом резко расширяет словарный запас. Учащиеся сталкиваются с идиомами, фразовыми глаголами, стилистически окрашенной лексикой, которая усваивается не изолированно, а в живом контексте.</w:t>
      </w:r>
    </w:p>
    <w:p w14:paraId="314FC64D">
      <w:pPr>
        <w:pStyle w:val="11"/>
        <w:shd w:val="clear" w:color="auto" w:fill="FFFFFF"/>
        <w:spacing w:before="240" w:beforeAutospacing="0" w:after="240" w:afterAutospacing="0" w:line="360" w:lineRule="auto"/>
        <w:ind w:firstLine="350" w:firstLineChars="125"/>
        <w:jc w:val="both"/>
        <w:rPr>
          <w:rFonts w:cs="Segoe UI"/>
          <w:color w:val="0F1115"/>
          <w:sz w:val="28"/>
          <w:szCs w:val="28"/>
        </w:rPr>
      </w:pPr>
      <w:r>
        <w:rPr>
          <w:rStyle w:val="6"/>
          <w:rFonts w:cs="Segoe UI"/>
          <w:color w:val="0F1115"/>
          <w:sz w:val="28"/>
          <w:szCs w:val="28"/>
        </w:rPr>
        <w:t xml:space="preserve">Грамматика - </w:t>
      </w:r>
      <w:r>
        <w:rPr>
          <w:rFonts w:cs="Segoe UI"/>
          <w:color w:val="0F1115"/>
          <w:sz w:val="28"/>
          <w:szCs w:val="28"/>
        </w:rPr>
        <w:t> грамматические конструкции отрабатываются непроизвольно, в процессе репетиций. Ученик видит, как времена, артикли и предлоги «работают» в реальной речи.</w:t>
      </w:r>
    </w:p>
    <w:p w14:paraId="631DC35E">
      <w:pPr>
        <w:pStyle w:val="11"/>
        <w:shd w:val="clear" w:color="auto" w:fill="FFFFFF"/>
        <w:spacing w:before="240" w:beforeAutospacing="0" w:after="240" w:afterAutospacing="0" w:line="360" w:lineRule="auto"/>
        <w:ind w:firstLine="350" w:firstLineChars="125"/>
        <w:jc w:val="both"/>
        <w:rPr>
          <w:rFonts w:cs="Segoe UI"/>
          <w:color w:val="0F1115"/>
          <w:sz w:val="28"/>
          <w:szCs w:val="28"/>
        </w:rPr>
      </w:pPr>
      <w:r>
        <w:rPr>
          <w:rStyle w:val="6"/>
          <w:rFonts w:cs="Segoe UI"/>
          <w:color w:val="0F1115"/>
          <w:sz w:val="28"/>
          <w:szCs w:val="28"/>
        </w:rPr>
        <w:t xml:space="preserve">Социокультурный аспект - </w:t>
      </w:r>
      <w:r>
        <w:rPr>
          <w:rStyle w:val="6"/>
          <w:rFonts w:cs="Segoe UI"/>
          <w:b w:val="0"/>
          <w:bCs w:val="0"/>
          <w:color w:val="0F1115"/>
          <w:sz w:val="28"/>
          <w:szCs w:val="28"/>
        </w:rPr>
        <w:t>ч</w:t>
      </w:r>
      <w:r>
        <w:rPr>
          <w:rFonts w:cs="Segoe UI"/>
          <w:color w:val="0F1115"/>
          <w:sz w:val="28"/>
          <w:szCs w:val="28"/>
        </w:rPr>
        <w:t>ерез пьесы учащиеся погружаются в культурный контекст страны изучаемого языка: знакомятся с юмором, традициями, социальными нормами и историческими реалиями.</w:t>
      </w:r>
    </w:p>
    <w:p w14:paraId="3F071BA0">
      <w:pPr>
        <w:pStyle w:val="11"/>
        <w:shd w:val="clear" w:color="auto" w:fill="FFFFFF"/>
        <w:spacing w:before="240" w:beforeAutospacing="0" w:after="240" w:afterAutospacing="0" w:line="360" w:lineRule="auto"/>
        <w:ind w:firstLine="350" w:firstLineChars="125"/>
        <w:jc w:val="both"/>
        <w:rPr>
          <w:rStyle w:val="6"/>
          <w:rFonts w:cs="Segoe UI"/>
          <w:b w:val="0"/>
          <w:bCs w:val="0"/>
          <w:color w:val="0F1115"/>
          <w:sz w:val="28"/>
          <w:szCs w:val="28"/>
        </w:rPr>
      </w:pPr>
      <w:r>
        <w:rPr>
          <w:rStyle w:val="6"/>
          <w:rFonts w:cs="Segoe UI"/>
          <w:b w:val="0"/>
          <w:bCs w:val="0"/>
          <w:color w:val="0F1115"/>
          <w:sz w:val="28"/>
          <w:szCs w:val="28"/>
        </w:rPr>
        <w:t>Очень важным и актуальным остается развитие так называемых  «гибких навыков», таких как  командная работа, критическое и креативное мышление, эмпатия и навыки публичного выступления. Постановка спектакля - это всегда коллективный труд, анализ персонажа, поиск мотивации, импровизация способствует развитию критического и креативного мышления, необходимость понять и прожить чувства другого человека развивают эмпатию в учениках, а регулярные показы снимают страх перед аудиторией.</w:t>
      </w:r>
    </w:p>
    <w:p w14:paraId="56D94FF6">
      <w:pPr>
        <w:pStyle w:val="11"/>
        <w:shd w:val="clear" w:color="auto" w:fill="FFFFFF"/>
        <w:spacing w:before="240" w:beforeAutospacing="0" w:after="240" w:afterAutospacing="0" w:line="360" w:lineRule="auto"/>
        <w:ind w:firstLine="350" w:firstLineChars="125"/>
        <w:jc w:val="both"/>
        <w:rPr>
          <w:rFonts w:cs="Segoe UI"/>
          <w:b/>
          <w:bCs/>
          <w:color w:val="0F1115"/>
          <w:sz w:val="28"/>
          <w:szCs w:val="28"/>
        </w:rPr>
      </w:pPr>
      <w:r>
        <w:rPr>
          <w:rStyle w:val="6"/>
          <w:rFonts w:cs="Segoe UI"/>
          <w:b w:val="0"/>
          <w:bCs w:val="0"/>
          <w:color w:val="0F1115"/>
          <w:sz w:val="28"/>
          <w:szCs w:val="28"/>
        </w:rPr>
        <w:t xml:space="preserve">Ну и безусловно, через </w:t>
      </w:r>
      <w:r>
        <w:rPr>
          <w:color w:val="0F1115"/>
          <w:sz w:val="28"/>
          <w:szCs w:val="28"/>
        </w:rPr>
        <w:t>пьесы британских и американских драматургов (Оскар Уайльд, Бернард Шоу, Теннесси Уильямс) учащиеся  погружаются в культурные реалии, юмор и ценности стран изучаемого языка.</w:t>
      </w:r>
    </w:p>
    <w:p w14:paraId="777B49FA">
      <w:pPr>
        <w:pStyle w:val="2"/>
        <w:shd w:val="clear" w:color="auto" w:fill="FFFFFF"/>
        <w:spacing w:before="480" w:after="240" w:line="360" w:lineRule="auto"/>
        <w:ind w:firstLine="1986" w:firstLineChars="709"/>
        <w:jc w:val="center"/>
        <w:rPr>
          <w:rFonts w:ascii="Times New Roman" w:hAnsi="Times New Roman" w:eastAsia="Times New Roman"/>
          <w:b/>
          <w:bCs/>
          <w:color w:val="auto"/>
          <w:sz w:val="28"/>
          <w:szCs w:val="28"/>
        </w:rPr>
      </w:pPr>
      <w:r>
        <w:rPr>
          <w:rFonts w:ascii="Times New Roman" w:hAnsi="Times New Roman" w:eastAsia="Times New Roman" w:cs="Segoe UI"/>
          <w:b/>
          <w:bCs/>
          <w:color w:val="auto"/>
          <w:sz w:val="28"/>
          <w:szCs w:val="28"/>
        </w:rPr>
        <w:t xml:space="preserve">Глава 2. </w:t>
      </w:r>
      <w:r>
        <w:rPr>
          <w:rFonts w:ascii="Times New Roman" w:hAnsi="Times New Roman" w:eastAsia="Times New Roman"/>
          <w:b/>
          <w:bCs/>
          <w:color w:val="auto"/>
          <w:sz w:val="28"/>
          <w:szCs w:val="28"/>
        </w:rPr>
        <w:t xml:space="preserve"> Методология и организация практического исследования</w:t>
      </w:r>
    </w:p>
    <w:p w14:paraId="54EDAB80">
      <w:pPr>
        <w:spacing w:line="360" w:lineRule="auto"/>
        <w:ind w:firstLine="1986" w:firstLineChars="709"/>
        <w:jc w:val="center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 w:cs="Segoe UI"/>
          <w:b/>
          <w:bCs/>
          <w:sz w:val="28"/>
          <w:szCs w:val="28"/>
        </w:rPr>
        <w:t xml:space="preserve">2.1. </w:t>
      </w:r>
      <w:r>
        <w:rPr>
          <w:rFonts w:ascii="Times New Roman" w:hAnsi="Times New Roman" w:eastAsia="Times New Roman"/>
          <w:b/>
          <w:bCs/>
          <w:sz w:val="28"/>
          <w:szCs w:val="28"/>
        </w:rPr>
        <w:t xml:space="preserve"> Описание экспериментальной базы</w:t>
      </w:r>
    </w:p>
    <w:p w14:paraId="46FA7CEE">
      <w:pPr>
        <w:spacing w:line="360" w:lineRule="auto"/>
        <w:ind w:firstLine="709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</w:rPr>
        <w:t>Экспериментальное исследование проводилось на базе МБОУ “Школа №88 “Новинская” с 14 января 2025 по15 мая 2025 г. В исследовании приняли участие 12 учащихся 5-6 классов (возраст 10-13 лет), что соответствует подростковому раннему этапу. Данный возраст выбран неслучайно: для учащихся характерна высокая познавательная активность, потребность в общении и самовыражении, но при этом часто наблюдается повышенная речевая тревожность и страх совершить ошибку на уроках иностранного языка, что может тормозить развитие навыков говорения.</w:t>
      </w:r>
    </w:p>
    <w:p w14:paraId="5A50E672">
      <w:pPr>
        <w:spacing w:line="360" w:lineRule="auto"/>
        <w:ind w:firstLine="709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</w:rPr>
        <w:t xml:space="preserve">Первым выступлением стала сценка по книге "Таинственный сад" Элизабет Бёрнетт. Репетиции проводились  2 раза в неделю. Невероятно интересно было создавать сценарий, распределять роли, учить слои слова и самое главное и волшебное, репетиции. </w:t>
      </w:r>
    </w:p>
    <w:p w14:paraId="5C2149E2">
      <w:pPr>
        <w:spacing w:line="360" w:lineRule="auto"/>
        <w:ind w:firstLine="709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</w:rPr>
        <w:t>Результатом нашей работы стало выступление на школьном фестивале, участие и заслуженное победное место в Л</w:t>
      </w:r>
      <w:r>
        <w:rPr>
          <w:rFonts w:ascii="Times New Roman" w:hAnsi="Times New Roman" w:eastAsia="Times New Roman" w:cs="-apple-system"/>
          <w:sz w:val="28"/>
          <w:szCs w:val="28"/>
        </w:rPr>
        <w:t xml:space="preserve">итературном Шекспировском фестивале-конкурсе, который проходил в гимназии № 4 г. Кстово. На этом участники не остановились и приняли участие в творческом фонетическом фестивале-конкурсе "Sounds? Sounds! - 2025” в Школе № 131 г.Нижний Новгорода. </w:t>
      </w:r>
    </w:p>
    <w:p w14:paraId="3DF65563">
      <w:pPr>
        <w:spacing w:line="360" w:lineRule="auto"/>
        <w:ind w:firstLine="709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 w:cs="-apple-system"/>
          <w:sz w:val="28"/>
          <w:szCs w:val="28"/>
        </w:rPr>
        <w:t>Второй нашей постановкой стала сценка по сказке “Красавица и чудовище” на современный лад, с которой мы выступили в к</w:t>
      </w:r>
      <w:r>
        <w:rPr>
          <w:rFonts w:ascii="Times New Roman" w:hAnsi="Times New Roman" w:eastAsia="Times New Roman"/>
          <w:sz w:val="28"/>
          <w:szCs w:val="28"/>
        </w:rPr>
        <w:t xml:space="preserve">онкурсе "Сила слова" в НГЛУ им. Н. А. Добролюбова. </w:t>
      </w:r>
    </w:p>
    <w:p w14:paraId="79CABBEE">
      <w:pPr>
        <w:spacing w:line="360" w:lineRule="auto"/>
        <w:ind w:firstLine="709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</w:rPr>
        <w:t>Было задействовано 10 учеников (учащиеся 2-го, 3-го, 4-ого и 5-го класса). На постановку сценки потребовалось 2 месяца, репетиции также проводились 2 раза в неделю. Одним из самых важных моментов, который хотелось бы отметить, что участники нашего проект до сих пор помнят свои слова и с радостью и нетерпением ждут новых постановок.   Подготовка, выбор костюмов, поездка, волнение перед выступлением, ожидание результатов - эмоций было много. А также смотреть и слушать другие выступления - тоже хороший опыт, и, безусловно, огромный плюс к изучению языка.</w:t>
      </w:r>
    </w:p>
    <w:p w14:paraId="189AE693">
      <w:pPr>
        <w:pStyle w:val="3"/>
        <w:shd w:val="clear" w:color="auto" w:fill="FFFFFF"/>
        <w:spacing w:before="240" w:after="240" w:line="360" w:lineRule="auto"/>
        <w:ind w:firstLine="1986" w:firstLineChars="709"/>
        <w:jc w:val="center"/>
        <w:rPr>
          <w:rFonts w:ascii="Times New Roman" w:hAnsi="Times New Roman" w:eastAsia="Times New Roman" w:cs="Segoe UI"/>
          <w:b/>
          <w:bCs/>
          <w:i w:val="0"/>
          <w:iCs w:val="0"/>
          <w:color w:val="0F1115"/>
          <w:sz w:val="28"/>
          <w:szCs w:val="28"/>
        </w:rPr>
      </w:pPr>
      <w:r>
        <w:rPr>
          <w:rStyle w:val="6"/>
          <w:rFonts w:ascii="Times New Roman" w:hAnsi="Times New Roman" w:eastAsia="Times New Roman" w:cs="Segoe UI"/>
          <w:i w:val="0"/>
          <w:iCs w:val="0"/>
          <w:color w:val="0F1115"/>
          <w:sz w:val="28"/>
          <w:szCs w:val="28"/>
        </w:rPr>
        <w:t xml:space="preserve">2.2. </w:t>
      </w:r>
      <w:r>
        <w:rPr>
          <w:rFonts w:ascii="Times New Roman" w:hAnsi="Times New Roman" w:eastAsia="Times New Roman" w:cs="Segoe UI"/>
          <w:b/>
          <w:bCs/>
          <w:i w:val="0"/>
          <w:iCs w:val="0"/>
          <w:color w:val="0F1115"/>
          <w:sz w:val="28"/>
          <w:szCs w:val="28"/>
        </w:rPr>
        <w:t>Описание организации и методов исследования влияния театральной деятельности на уровень владения английским языком</w:t>
      </w:r>
    </w:p>
    <w:p w14:paraId="34A8D046">
      <w:pPr>
        <w:pStyle w:val="11"/>
        <w:shd w:val="clear" w:color="auto" w:fill="FFFFFF"/>
        <w:spacing w:before="240" w:beforeAutospacing="0" w:after="240" w:afterAutospacing="0" w:line="360" w:lineRule="auto"/>
        <w:ind w:firstLine="709"/>
        <w:jc w:val="both"/>
        <w:rPr>
          <w:rFonts w:cs="Segoe UI"/>
          <w:color w:val="0F1115"/>
          <w:sz w:val="28"/>
          <w:szCs w:val="28"/>
        </w:rPr>
      </w:pPr>
      <w:r>
        <w:rPr>
          <w:rFonts w:cs="Segoe UI"/>
          <w:color w:val="0F1115"/>
          <w:sz w:val="28"/>
          <w:szCs w:val="28"/>
        </w:rPr>
        <w:t>Для проверки гипотезы был проведен педагогический эксперимент на базе драматического кружка для учащихся 5-6-х классов (12 человек). Эксперимент длился 5 месяцев и включал следующие этапы:</w:t>
      </w:r>
    </w:p>
    <w:p w14:paraId="62E575D5">
      <w:pPr>
        <w:pStyle w:val="11"/>
        <w:shd w:val="clear" w:color="auto" w:fill="FFFFFF"/>
        <w:spacing w:before="240" w:beforeAutospacing="0" w:after="240" w:afterAutospacing="0" w:line="360" w:lineRule="auto"/>
        <w:ind w:firstLine="709"/>
        <w:jc w:val="both"/>
        <w:rPr>
          <w:rFonts w:cs="Segoe UI"/>
          <w:color w:val="0F1115"/>
          <w:sz w:val="28"/>
          <w:szCs w:val="28"/>
        </w:rPr>
      </w:pPr>
      <w:r>
        <w:rPr>
          <w:rStyle w:val="6"/>
          <w:rFonts w:cs="Segoe UI"/>
          <w:color w:val="0F1115"/>
          <w:sz w:val="28"/>
          <w:szCs w:val="28"/>
        </w:rPr>
        <w:t>1.Констатирующий этап:</w:t>
      </w:r>
      <w:r>
        <w:rPr>
          <w:rFonts w:cs="Segoe UI"/>
          <w:color w:val="0F1115"/>
          <w:sz w:val="28"/>
          <w:szCs w:val="28"/>
        </w:rPr>
        <w:t> участникам было предложено анонимное анкетирование для выявления уровня языковой тревожности и отношения к языковой практике.</w:t>
      </w:r>
    </w:p>
    <w:p w14:paraId="22B44E49">
      <w:pPr>
        <w:pStyle w:val="11"/>
        <w:shd w:val="clear" w:color="auto" w:fill="FFFFFF"/>
        <w:spacing w:before="240" w:beforeAutospacing="0" w:after="240" w:afterAutospacing="0" w:line="360" w:lineRule="auto"/>
        <w:ind w:firstLine="709"/>
        <w:jc w:val="both"/>
        <w:rPr>
          <w:rFonts w:cs="Segoe UI"/>
          <w:color w:val="0F1115"/>
          <w:sz w:val="28"/>
          <w:szCs w:val="28"/>
        </w:rPr>
      </w:pPr>
      <w:r>
        <w:rPr>
          <w:rStyle w:val="6"/>
          <w:rFonts w:cs="Segoe UI"/>
          <w:color w:val="0F1115"/>
          <w:sz w:val="28"/>
          <w:szCs w:val="28"/>
        </w:rPr>
        <w:t>2.Формирующий этап, непосредственно эксперимент:</w:t>
      </w:r>
      <w:r>
        <w:rPr>
          <w:rFonts w:cs="Segoe UI"/>
          <w:color w:val="0F1115"/>
          <w:sz w:val="28"/>
          <w:szCs w:val="28"/>
        </w:rPr>
        <w:t xml:space="preserve"> работа над постановкой комедийного скетча на основе современной британской пьесы. </w:t>
      </w:r>
    </w:p>
    <w:p w14:paraId="1C9CAE9B">
      <w:pPr>
        <w:pStyle w:val="11"/>
        <w:shd w:val="clear" w:color="auto" w:fill="FFFFFF"/>
        <w:spacing w:before="240" w:beforeAutospacing="0" w:after="240" w:afterAutospacing="0" w:line="360" w:lineRule="auto"/>
        <w:ind w:firstLine="709"/>
        <w:jc w:val="both"/>
        <w:rPr>
          <w:rFonts w:cs="Segoe UI"/>
          <w:color w:val="0F1115"/>
          <w:sz w:val="28"/>
          <w:szCs w:val="28"/>
        </w:rPr>
      </w:pPr>
      <w:r>
        <w:rPr>
          <w:rFonts w:cs="Segoe UI"/>
          <w:color w:val="0F1115"/>
          <w:sz w:val="28"/>
          <w:szCs w:val="28"/>
        </w:rPr>
        <w:t>Процесс включал:</w:t>
      </w:r>
    </w:p>
    <w:p w14:paraId="03792504">
      <w:pPr>
        <w:spacing w:line="360" w:lineRule="auto"/>
        <w:jc w:val="both"/>
        <w:rPr>
          <w:rFonts w:ascii="Times New Roman" w:hAnsi="Times New Roman" w:eastAsia="Times New Roman" w:cs="Segoe UI"/>
          <w:color w:val="0F1115"/>
          <w:sz w:val="28"/>
          <w:szCs w:val="28"/>
        </w:rPr>
      </w:pPr>
      <w:r>
        <w:rPr>
          <w:rFonts w:ascii="Times New Roman" w:hAnsi="Times New Roman" w:eastAsia="Times New Roman" w:cs="Segoe UI"/>
          <w:color w:val="0F1115"/>
          <w:sz w:val="28"/>
          <w:szCs w:val="28"/>
        </w:rPr>
        <w:t>- Чтение и анализ пьесы.</w:t>
      </w:r>
    </w:p>
    <w:p w14:paraId="30F266E1">
      <w:pPr>
        <w:spacing w:line="360" w:lineRule="auto"/>
        <w:jc w:val="both"/>
        <w:rPr>
          <w:rFonts w:ascii="Times New Roman" w:hAnsi="Times New Roman" w:eastAsia="Times New Roman" w:cs="Segoe UI"/>
          <w:color w:val="0F1115"/>
          <w:sz w:val="28"/>
          <w:szCs w:val="28"/>
        </w:rPr>
      </w:pPr>
      <w:r>
        <w:rPr>
          <w:rFonts w:ascii="Times New Roman" w:hAnsi="Times New Roman" w:eastAsia="Times New Roman" w:cs="Segoe UI"/>
          <w:color w:val="0F1115"/>
          <w:sz w:val="28"/>
          <w:szCs w:val="28"/>
        </w:rPr>
        <w:t>- Распределение ролей и работу над произношением.</w:t>
      </w:r>
    </w:p>
    <w:p w14:paraId="1A63955E">
      <w:pPr>
        <w:spacing w:line="360" w:lineRule="auto"/>
        <w:jc w:val="both"/>
        <w:rPr>
          <w:rFonts w:ascii="Times New Roman" w:hAnsi="Times New Roman" w:eastAsia="Times New Roman" w:cs="Segoe UI"/>
          <w:color w:val="0F1115"/>
          <w:sz w:val="28"/>
          <w:szCs w:val="28"/>
        </w:rPr>
      </w:pPr>
      <w:r>
        <w:rPr>
          <w:rFonts w:ascii="Times New Roman" w:hAnsi="Times New Roman" w:eastAsia="Times New Roman" w:cs="Segoe UI"/>
          <w:color w:val="0F1115"/>
          <w:sz w:val="28"/>
          <w:szCs w:val="28"/>
        </w:rPr>
        <w:t>- Репетиции с акцентом на диалоги и взаимодействие.</w:t>
      </w:r>
    </w:p>
    <w:p w14:paraId="752DCF90">
      <w:pPr>
        <w:spacing w:line="360" w:lineRule="auto"/>
        <w:jc w:val="both"/>
        <w:rPr>
          <w:rFonts w:ascii="Times New Roman" w:hAnsi="Times New Roman" w:eastAsia="Times New Roman" w:cs="Segoe UI"/>
          <w:color w:val="0F1115"/>
          <w:sz w:val="28"/>
          <w:szCs w:val="28"/>
        </w:rPr>
      </w:pPr>
      <w:r>
        <w:rPr>
          <w:rFonts w:ascii="Times New Roman" w:hAnsi="Times New Roman" w:eastAsia="Times New Roman" w:cs="Segoe UI"/>
          <w:color w:val="0F1115"/>
          <w:sz w:val="28"/>
          <w:szCs w:val="28"/>
        </w:rPr>
        <w:t>- Создание декораций и костюмов.</w:t>
      </w:r>
    </w:p>
    <w:p w14:paraId="0B3E9241">
      <w:pPr>
        <w:spacing w:line="360" w:lineRule="auto"/>
        <w:jc w:val="both"/>
        <w:rPr>
          <w:rFonts w:ascii="Times New Roman" w:hAnsi="Times New Roman" w:eastAsia="Times New Roman" w:cs="Segoe UI"/>
          <w:color w:val="0F1115"/>
          <w:sz w:val="28"/>
          <w:szCs w:val="28"/>
        </w:rPr>
      </w:pPr>
      <w:r>
        <w:rPr>
          <w:rFonts w:ascii="Times New Roman" w:hAnsi="Times New Roman" w:eastAsia="Times New Roman" w:cs="Segoe UI"/>
          <w:color w:val="0F1115"/>
          <w:sz w:val="28"/>
          <w:szCs w:val="28"/>
        </w:rPr>
        <w:t>- Публичный показ спектакля для учащихся школы, участие в районных и городских  конкурсах и выход на сцену Лингвистического университета.</w:t>
      </w:r>
    </w:p>
    <w:p w14:paraId="2ED1EDA4">
      <w:pPr>
        <w:spacing w:line="360" w:lineRule="auto"/>
        <w:ind w:firstLine="709"/>
        <w:jc w:val="both"/>
        <w:rPr>
          <w:rStyle w:val="6"/>
          <w:rFonts w:ascii="Times New Roman" w:hAnsi="Times New Roman" w:eastAsia="Times New Roman" w:cs="Segoe UI"/>
          <w:b w:val="0"/>
          <w:bCs w:val="0"/>
          <w:color w:val="0F1115"/>
          <w:sz w:val="28"/>
          <w:szCs w:val="28"/>
        </w:rPr>
      </w:pPr>
      <w:r>
        <w:rPr>
          <w:rStyle w:val="6"/>
          <w:rFonts w:ascii="Times New Roman" w:hAnsi="Times New Roman" w:eastAsia="Times New Roman" w:cs="Segoe UI"/>
          <w:color w:val="0F1115"/>
          <w:sz w:val="28"/>
          <w:szCs w:val="28"/>
        </w:rPr>
        <w:t>3.Контрольный этап:</w:t>
      </w:r>
      <w:r>
        <w:rPr>
          <w:rFonts w:ascii="Times New Roman" w:hAnsi="Times New Roman" w:eastAsia="Times New Roman" w:cs="Segoe UI"/>
          <w:color w:val="0F1115"/>
          <w:sz w:val="28"/>
          <w:szCs w:val="28"/>
        </w:rPr>
        <w:t> повторное анкетирование, интервью с участниками и анализ видеозаписей репетиций для фиксации прогресса.</w:t>
      </w:r>
    </w:p>
    <w:p w14:paraId="34D9EDAA">
      <w:pPr>
        <w:pStyle w:val="3"/>
        <w:shd w:val="clear" w:color="auto" w:fill="FFFFFF"/>
        <w:spacing w:before="240" w:after="240" w:line="360" w:lineRule="auto"/>
        <w:ind w:firstLine="1986" w:firstLineChars="709"/>
        <w:jc w:val="center"/>
        <w:rPr>
          <w:rStyle w:val="6"/>
          <w:rFonts w:ascii="Times New Roman" w:hAnsi="Times New Roman" w:eastAsia="Times New Roman" w:cs="Segoe UI"/>
          <w:i w:val="0"/>
          <w:iCs w:val="0"/>
          <w:color w:val="0F1115"/>
          <w:sz w:val="28"/>
          <w:szCs w:val="28"/>
        </w:rPr>
      </w:pPr>
      <w:r>
        <w:rPr>
          <w:rStyle w:val="6"/>
          <w:rFonts w:ascii="Times New Roman" w:hAnsi="Times New Roman" w:eastAsia="Times New Roman" w:cs="Segoe UI"/>
          <w:i w:val="0"/>
          <w:iCs w:val="0"/>
          <w:color w:val="0F1115"/>
          <w:sz w:val="28"/>
          <w:szCs w:val="28"/>
        </w:rPr>
        <w:t>2.3. Анализ результатов и их обсуждение</w:t>
      </w:r>
    </w:p>
    <w:p w14:paraId="123D4CD0">
      <w:pPr>
        <w:spacing w:line="360" w:lineRule="auto"/>
        <w:ind w:firstLine="350" w:firstLineChars="125"/>
        <w:jc w:val="both"/>
        <w:rPr>
          <w:rFonts w:ascii="Times New Roman" w:hAnsi="Times New Roman" w:eastAsia="Times New Roman" w:cs="quote-cjk-patch"/>
          <w:sz w:val="28"/>
          <w:szCs w:val="28"/>
        </w:rPr>
      </w:pPr>
      <w:r>
        <w:rPr>
          <w:rFonts w:ascii="Times New Roman" w:hAnsi="Times New Roman" w:eastAsia="Times New Roman" w:cs="quote-cjk-patch"/>
          <w:sz w:val="28"/>
          <w:szCs w:val="28"/>
        </w:rPr>
        <w:t>Для доказательства гипотезы о пользе театральных постановок было проведено анкетирование среди участников проекта. В опросе участвовало 10 человек. Они заполнили одинаковую анкету до   начала репетиций и   после   итоговых выступлений. Это позволило сравнить изменения в их отношении, мотивации и самооценке навыков.</w:t>
      </w:r>
    </w:p>
    <w:p w14:paraId="1CCE471E">
      <w:pPr>
        <w:spacing w:line="360" w:lineRule="auto"/>
        <w:jc w:val="center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b/>
          <w:bCs/>
          <w:sz w:val="28"/>
          <w:szCs w:val="28"/>
        </w:rPr>
        <w:t>Мотивация и отношение к предмету</w:t>
      </w:r>
    </w:p>
    <w:tbl>
      <w:tblPr>
        <w:tblStyle w:val="5"/>
        <w:tblW w:w="0" w:type="auto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467"/>
        <w:gridCol w:w="1944"/>
        <w:gridCol w:w="2346"/>
        <w:gridCol w:w="4121"/>
      </w:tblGrid>
      <w:tr w14:paraId="2CB05D9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bottom w:val="single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E803B5">
            <w:pPr>
              <w:spacing w:line="360" w:lineRule="auto"/>
              <w:jc w:val="both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</w:rPr>
              <w:t>Показатель</w:t>
            </w:r>
          </w:p>
        </w:tc>
        <w:tc>
          <w:tcPr>
            <w:tcW w:w="0" w:type="auto"/>
            <w:tcBorders>
              <w:bottom w:val="single" w:color="auto" w:sz="6" w:space="0"/>
            </w:tcBorders>
            <w:tcMar>
              <w:top w:w="240" w:type="dxa"/>
              <w:left w:w="240" w:type="dxa"/>
              <w:bottom w:w="240" w:type="dxa"/>
              <w:right w:w="240" w:type="dxa"/>
            </w:tcMar>
          </w:tcPr>
          <w:p w14:paraId="4D4B8663">
            <w:pPr>
              <w:spacing w:line="360" w:lineRule="auto"/>
              <w:jc w:val="both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</w:rPr>
              <w:t>Результат «До»</w:t>
            </w:r>
          </w:p>
        </w:tc>
        <w:tc>
          <w:tcPr>
            <w:tcW w:w="0" w:type="auto"/>
            <w:tcBorders>
              <w:bottom w:val="single" w:color="auto" w:sz="6" w:space="0"/>
            </w:tcBorders>
            <w:tcMar>
              <w:top w:w="240" w:type="dxa"/>
              <w:left w:w="240" w:type="dxa"/>
              <w:bottom w:w="240" w:type="dxa"/>
              <w:right w:w="240" w:type="dxa"/>
            </w:tcMar>
          </w:tcPr>
          <w:p w14:paraId="3C91EDB8">
            <w:pPr>
              <w:spacing w:line="360" w:lineRule="auto"/>
              <w:jc w:val="both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</w:rPr>
              <w:t>Результат «После»</w:t>
            </w:r>
          </w:p>
        </w:tc>
        <w:tc>
          <w:tcPr>
            <w:tcW w:w="0" w:type="auto"/>
            <w:tcBorders>
              <w:bottom w:val="single" w:color="auto" w:sz="6" w:space="0"/>
            </w:tcBorders>
            <w:tcMar>
              <w:top w:w="240" w:type="dxa"/>
              <w:left w:w="240" w:type="dxa"/>
              <w:bottom w:w="240" w:type="dxa"/>
              <w:right w:w="240" w:type="dxa"/>
            </w:tcMar>
          </w:tcPr>
          <w:p w14:paraId="5C798D9B">
            <w:pPr>
              <w:spacing w:line="360" w:lineRule="auto"/>
              <w:jc w:val="both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</w:rPr>
              <w:t>Вывод</w:t>
            </w:r>
          </w:p>
        </w:tc>
      </w:tr>
      <w:tr w14:paraId="0EC1391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bottom w:val="single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CFF38D">
            <w:pPr>
              <w:spacing w:line="360" w:lineRule="auto"/>
              <w:jc w:val="both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</w:rPr>
              <w:t>Средний балл отношения к урокам</w:t>
            </w:r>
            <w:r>
              <w:rPr>
                <w:rFonts w:ascii="Times New Roman" w:hAnsi="Times New Roman" w:eastAsia="Times New Roman"/>
                <w:sz w:val="28"/>
                <w:szCs w:val="28"/>
              </w:rPr>
              <w:br w:type="textWrapping"/>
            </w:r>
            <w:r>
              <w:rPr>
                <w:rFonts w:ascii="Times New Roman" w:hAnsi="Times New Roman" w:eastAsia="Times New Roman"/>
                <w:sz w:val="28"/>
                <w:szCs w:val="28"/>
              </w:rPr>
              <w:t>(1-5)</w:t>
            </w:r>
          </w:p>
        </w:tc>
        <w:tc>
          <w:tcPr>
            <w:tcW w:w="0" w:type="auto"/>
            <w:tcBorders>
              <w:bottom w:val="single" w:color="auto" w:sz="6" w:space="0"/>
            </w:tcBorders>
            <w:tcMar>
              <w:top w:w="240" w:type="dxa"/>
              <w:left w:w="240" w:type="dxa"/>
              <w:bottom w:w="240" w:type="dxa"/>
              <w:right w:w="240" w:type="dxa"/>
            </w:tcMar>
          </w:tcPr>
          <w:p w14:paraId="66C2F5DA">
            <w:pPr>
              <w:spacing w:line="360" w:lineRule="auto"/>
              <w:jc w:val="both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</w:rPr>
              <w:t>3.9</w:t>
            </w:r>
            <w:r>
              <w:rPr>
                <w:rFonts w:ascii="Times New Roman" w:hAnsi="Times New Roman" w:eastAsia="Times New Roman"/>
                <w:sz w:val="28"/>
                <w:szCs w:val="28"/>
              </w:rPr>
              <w:br w:type="textWrapping"/>
            </w:r>
            <w:r>
              <w:rPr>
                <w:rFonts w:ascii="Times New Roman" w:hAnsi="Times New Roman" w:eastAsia="Times New Roman"/>
                <w:sz w:val="28"/>
                <w:szCs w:val="28"/>
              </w:rPr>
              <w:t>(«Скорее нравятся»)</w:t>
            </w:r>
          </w:p>
        </w:tc>
        <w:tc>
          <w:tcPr>
            <w:tcW w:w="0" w:type="auto"/>
            <w:tcBorders>
              <w:bottom w:val="single" w:color="auto" w:sz="6" w:space="0"/>
            </w:tcBorders>
            <w:tcMar>
              <w:top w:w="240" w:type="dxa"/>
              <w:left w:w="240" w:type="dxa"/>
              <w:bottom w:w="240" w:type="dxa"/>
              <w:right w:w="240" w:type="dxa"/>
            </w:tcMar>
          </w:tcPr>
          <w:p w14:paraId="2B3B9EA9">
            <w:pPr>
              <w:spacing w:line="360" w:lineRule="auto"/>
              <w:jc w:val="both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</w:rPr>
              <w:t>4.5</w:t>
            </w:r>
            <w:r>
              <w:rPr>
                <w:rFonts w:ascii="Times New Roman" w:hAnsi="Times New Roman" w:eastAsia="Times New Roman"/>
                <w:sz w:val="28"/>
                <w:szCs w:val="28"/>
              </w:rPr>
              <w:br w:type="textWrapping"/>
            </w:r>
            <w:r>
              <w:rPr>
                <w:rFonts w:ascii="Times New Roman" w:hAnsi="Times New Roman" w:eastAsia="Times New Roman"/>
                <w:sz w:val="28"/>
                <w:szCs w:val="28"/>
              </w:rPr>
              <w:t>(между «Скорее» и «Очень нравятся»)</w:t>
            </w:r>
          </w:p>
        </w:tc>
        <w:tc>
          <w:tcPr>
            <w:tcW w:w="0" w:type="auto"/>
            <w:tcBorders>
              <w:bottom w:val="single" w:color="auto" w:sz="6" w:space="0"/>
            </w:tcBorders>
            <w:tcMar>
              <w:top w:w="240" w:type="dxa"/>
              <w:left w:w="240" w:type="dxa"/>
              <w:bottom w:w="240" w:type="dxa"/>
              <w:right w:w="240" w:type="dxa"/>
            </w:tcMar>
          </w:tcPr>
          <w:p w14:paraId="4A7FD8D0">
            <w:pPr>
              <w:spacing w:line="360" w:lineRule="auto"/>
              <w:jc w:val="both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</w:rPr>
              <w:t>Положительная динамика (+0.6). После проекта уроки английского стали вызывать больше интереса.</w:t>
            </w:r>
          </w:p>
        </w:tc>
      </w:tr>
      <w:tr w14:paraId="329E55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bottom w:val="single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677F59">
            <w:pPr>
              <w:spacing w:line="360" w:lineRule="auto"/>
              <w:jc w:val="both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</w:rPr>
              <w:t>Три главные причины учить язык</w:t>
            </w:r>
          </w:p>
        </w:tc>
        <w:tc>
          <w:tcPr>
            <w:tcW w:w="0" w:type="auto"/>
            <w:tcBorders>
              <w:bottom w:val="single" w:color="auto" w:sz="6" w:space="0"/>
            </w:tcBorders>
            <w:tcMar>
              <w:top w:w="240" w:type="dxa"/>
              <w:left w:w="240" w:type="dxa"/>
              <w:bottom w:w="240" w:type="dxa"/>
              <w:right w:w="240" w:type="dxa"/>
            </w:tcMar>
          </w:tcPr>
          <w:p w14:paraId="46236ED8">
            <w:pPr>
              <w:spacing w:line="360" w:lineRule="auto"/>
              <w:jc w:val="both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</w:rPr>
              <w:t>1. Это школьный предмет (80%)</w:t>
            </w:r>
            <w:r>
              <w:rPr>
                <w:rFonts w:ascii="Times New Roman" w:hAnsi="Times New Roman" w:eastAsia="Times New Roman"/>
                <w:sz w:val="28"/>
                <w:szCs w:val="28"/>
              </w:rPr>
              <w:br w:type="textWrapping"/>
            </w:r>
            <w:r>
              <w:rPr>
                <w:rFonts w:ascii="Times New Roman" w:hAnsi="Times New Roman" w:eastAsia="Times New Roman"/>
                <w:sz w:val="28"/>
                <w:szCs w:val="28"/>
              </w:rPr>
              <w:t>2. Чтобы получать оценки (65%)</w:t>
            </w:r>
            <w:r>
              <w:rPr>
                <w:rFonts w:ascii="Times New Roman" w:hAnsi="Times New Roman" w:eastAsia="Times New Roman"/>
                <w:sz w:val="28"/>
                <w:szCs w:val="28"/>
              </w:rPr>
              <w:br w:type="textWrapping"/>
            </w:r>
            <w:r>
              <w:rPr>
                <w:rFonts w:ascii="Times New Roman" w:hAnsi="Times New Roman" w:eastAsia="Times New Roman"/>
                <w:sz w:val="28"/>
                <w:szCs w:val="28"/>
              </w:rPr>
              <w:t>3. Для будущего (50%)</w:t>
            </w:r>
          </w:p>
        </w:tc>
        <w:tc>
          <w:tcPr>
            <w:tcW w:w="0" w:type="auto"/>
            <w:tcBorders>
              <w:bottom w:val="single" w:color="auto" w:sz="6" w:space="0"/>
            </w:tcBorders>
            <w:tcMar>
              <w:top w:w="240" w:type="dxa"/>
              <w:left w:w="240" w:type="dxa"/>
              <w:bottom w:w="240" w:type="dxa"/>
              <w:right w:w="240" w:type="dxa"/>
            </w:tcMar>
          </w:tcPr>
          <w:p w14:paraId="5A6D8806">
            <w:pPr>
              <w:spacing w:line="360" w:lineRule="auto"/>
              <w:jc w:val="both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</w:rPr>
              <w:t>1. Мне нравится сам процесс (75%)</w:t>
            </w:r>
            <w:r>
              <w:rPr>
                <w:rFonts w:ascii="Times New Roman" w:hAnsi="Times New Roman" w:eastAsia="Times New Roman"/>
                <w:sz w:val="28"/>
                <w:szCs w:val="28"/>
              </w:rPr>
              <w:br w:type="textWrapping"/>
            </w:r>
            <w:r>
              <w:rPr>
                <w:rFonts w:ascii="Times New Roman" w:hAnsi="Times New Roman" w:eastAsia="Times New Roman"/>
                <w:sz w:val="28"/>
                <w:szCs w:val="28"/>
              </w:rPr>
              <w:t>2. Чтобы понимать фильмы/песни (70%)</w:t>
            </w:r>
            <w:r>
              <w:rPr>
                <w:rFonts w:ascii="Times New Roman" w:hAnsi="Times New Roman" w:eastAsia="Times New Roman"/>
                <w:sz w:val="28"/>
                <w:szCs w:val="28"/>
              </w:rPr>
              <w:br w:type="textWrapping"/>
            </w:r>
            <w:r>
              <w:rPr>
                <w:rFonts w:ascii="Times New Roman" w:hAnsi="Times New Roman" w:eastAsia="Times New Roman"/>
                <w:sz w:val="28"/>
                <w:szCs w:val="28"/>
              </w:rPr>
              <w:t>3. Для общения (60%)</w:t>
            </w:r>
          </w:p>
        </w:tc>
        <w:tc>
          <w:tcPr>
            <w:tcW w:w="0" w:type="auto"/>
            <w:tcBorders>
              <w:bottom w:val="single" w:color="auto" w:sz="6" w:space="0"/>
            </w:tcBorders>
            <w:tcMar>
              <w:top w:w="240" w:type="dxa"/>
              <w:left w:w="240" w:type="dxa"/>
              <w:bottom w:w="240" w:type="dxa"/>
              <w:right w:w="240" w:type="dxa"/>
            </w:tcMar>
          </w:tcPr>
          <w:p w14:paraId="23C4A713">
            <w:pPr>
              <w:spacing w:line="360" w:lineRule="auto"/>
              <w:jc w:val="both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</w:rPr>
              <w:t>Произошла «внутренняя» смена мотивации. Ученики стали учить язык больше для себя (радость, общение), а не только потому, что «надо».</w:t>
            </w:r>
          </w:p>
        </w:tc>
      </w:tr>
      <w:tr w14:paraId="7782D1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bottom w:val="single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5A6BC1">
            <w:pPr>
              <w:spacing w:line="360" w:lineRule="auto"/>
              <w:jc w:val="both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</w:rPr>
              <w:t>Уверенность в себе на уроках</w:t>
            </w:r>
            <w:r>
              <w:rPr>
                <w:rFonts w:ascii="Times New Roman" w:hAnsi="Times New Roman" w:eastAsia="Times New Roman"/>
                <w:sz w:val="28"/>
                <w:szCs w:val="28"/>
              </w:rPr>
              <w:br w:type="textWrapping"/>
            </w:r>
            <w:r>
              <w:rPr>
                <w:rFonts w:ascii="Times New Roman" w:hAnsi="Times New Roman" w:eastAsia="Times New Roman"/>
                <w:sz w:val="28"/>
                <w:szCs w:val="28"/>
              </w:rPr>
              <w:t>(средний балл 1-5)</w:t>
            </w:r>
          </w:p>
        </w:tc>
        <w:tc>
          <w:tcPr>
            <w:tcW w:w="0" w:type="auto"/>
            <w:tcBorders>
              <w:bottom w:val="single" w:color="auto" w:sz="6" w:space="0"/>
            </w:tcBorders>
            <w:tcMar>
              <w:top w:w="240" w:type="dxa"/>
              <w:left w:w="240" w:type="dxa"/>
              <w:bottom w:w="240" w:type="dxa"/>
              <w:right w:w="240" w:type="dxa"/>
            </w:tcMar>
          </w:tcPr>
          <w:p w14:paraId="39EF0242">
            <w:pPr>
              <w:spacing w:line="360" w:lineRule="auto"/>
              <w:jc w:val="both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</w:rPr>
              <w:t>2.8</w:t>
            </w:r>
            <w:r>
              <w:rPr>
                <w:rFonts w:ascii="Times New Roman" w:hAnsi="Times New Roman" w:eastAsia="Times New Roman"/>
                <w:sz w:val="28"/>
                <w:szCs w:val="28"/>
              </w:rPr>
              <w:br w:type="textWrapping"/>
            </w:r>
            <w:r>
              <w:rPr>
                <w:rFonts w:ascii="Times New Roman" w:hAnsi="Times New Roman" w:eastAsia="Times New Roman"/>
                <w:sz w:val="28"/>
                <w:szCs w:val="28"/>
              </w:rPr>
              <w:t>(между «Иногда уверен» и «Скорее не уверен»)</w:t>
            </w:r>
          </w:p>
        </w:tc>
        <w:tc>
          <w:tcPr>
            <w:tcW w:w="0" w:type="auto"/>
            <w:tcBorders>
              <w:bottom w:val="single" w:color="auto" w:sz="6" w:space="0"/>
            </w:tcBorders>
            <w:tcMar>
              <w:top w:w="240" w:type="dxa"/>
              <w:left w:w="240" w:type="dxa"/>
              <w:bottom w:w="240" w:type="dxa"/>
              <w:right w:w="240" w:type="dxa"/>
            </w:tcMar>
          </w:tcPr>
          <w:p w14:paraId="34F73E77">
            <w:pPr>
              <w:spacing w:line="360" w:lineRule="auto"/>
              <w:jc w:val="both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</w:rPr>
              <w:t>3.9</w:t>
            </w:r>
            <w:r>
              <w:rPr>
                <w:rFonts w:ascii="Times New Roman" w:hAnsi="Times New Roman" w:eastAsia="Times New Roman"/>
                <w:sz w:val="28"/>
                <w:szCs w:val="28"/>
              </w:rPr>
              <w:br w:type="textWrapping"/>
            </w:r>
            <w:r>
              <w:rPr>
                <w:rFonts w:ascii="Times New Roman" w:hAnsi="Times New Roman" w:eastAsia="Times New Roman"/>
                <w:sz w:val="28"/>
                <w:szCs w:val="28"/>
              </w:rPr>
              <w:t>(«Скорее уверен(а)»)</w:t>
            </w:r>
          </w:p>
        </w:tc>
        <w:tc>
          <w:tcPr>
            <w:tcW w:w="0" w:type="auto"/>
            <w:tcBorders>
              <w:bottom w:val="single" w:color="auto" w:sz="6" w:space="0"/>
            </w:tcBorders>
            <w:tcMar>
              <w:top w:w="240" w:type="dxa"/>
              <w:left w:w="240" w:type="dxa"/>
              <w:bottom w:w="240" w:type="dxa"/>
              <w:right w:w="240" w:type="dxa"/>
            </w:tcMar>
          </w:tcPr>
          <w:p w14:paraId="1396BA45">
            <w:pPr>
              <w:spacing w:line="360" w:lineRule="auto"/>
              <w:jc w:val="both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</w:rPr>
              <w:t>Существенный рост уверенности (+1.1 балла). Участники стали меньше бояться ошибок и активнее включаться в работу на уроке.</w:t>
            </w:r>
          </w:p>
        </w:tc>
      </w:tr>
    </w:tbl>
    <w:p w14:paraId="28709B70">
      <w:pPr>
        <w:spacing w:line="360" w:lineRule="auto"/>
        <w:jc w:val="center"/>
        <w:rPr>
          <w:rFonts w:ascii="Times New Roman" w:hAnsi="Times New Roman" w:eastAsia="Times New Roman"/>
          <w:b/>
          <w:bCs/>
          <w:sz w:val="28"/>
          <w:szCs w:val="28"/>
        </w:rPr>
      </w:pPr>
      <w:r>
        <w:rPr>
          <w:rFonts w:ascii="Times New Roman" w:hAnsi="Times New Roman" w:eastAsia="Times New Roman"/>
          <w:b/>
          <w:bCs/>
          <w:sz w:val="28"/>
          <w:szCs w:val="28"/>
        </w:rPr>
        <w:t>Самооценка практических навыков (средний балл по шкале 1-5)</w:t>
      </w:r>
    </w:p>
    <w:tbl>
      <w:tblPr>
        <w:tblStyle w:val="5"/>
        <w:tblW w:w="0" w:type="auto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053"/>
        <w:gridCol w:w="2083"/>
        <w:gridCol w:w="2483"/>
        <w:gridCol w:w="1259"/>
      </w:tblGrid>
      <w:tr w14:paraId="6EAFEB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bottom w:val="single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EF5CE7">
            <w:pPr>
              <w:spacing w:line="360" w:lineRule="auto"/>
              <w:jc w:val="both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</w:rPr>
              <w:t>Навык</w:t>
            </w:r>
          </w:p>
        </w:tc>
        <w:tc>
          <w:tcPr>
            <w:tcW w:w="0" w:type="auto"/>
            <w:tcBorders>
              <w:bottom w:val="single" w:color="auto" w:sz="6" w:space="0"/>
            </w:tcBorders>
            <w:tcMar>
              <w:top w:w="240" w:type="dxa"/>
              <w:left w:w="240" w:type="dxa"/>
              <w:bottom w:w="240" w:type="dxa"/>
              <w:right w:w="240" w:type="dxa"/>
            </w:tcMar>
          </w:tcPr>
          <w:p w14:paraId="1230FCB2">
            <w:pPr>
              <w:spacing w:line="360" w:lineRule="auto"/>
              <w:jc w:val="both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</w:rPr>
              <w:t>Средний балл «До»</w:t>
            </w:r>
          </w:p>
        </w:tc>
        <w:tc>
          <w:tcPr>
            <w:tcW w:w="0" w:type="auto"/>
            <w:tcBorders>
              <w:bottom w:val="single" w:color="auto" w:sz="6" w:space="0"/>
            </w:tcBorders>
            <w:tcMar>
              <w:top w:w="240" w:type="dxa"/>
              <w:left w:w="240" w:type="dxa"/>
              <w:bottom w:w="240" w:type="dxa"/>
              <w:right w:w="240" w:type="dxa"/>
            </w:tcMar>
          </w:tcPr>
          <w:p w14:paraId="5BBE5F34">
            <w:pPr>
              <w:spacing w:line="360" w:lineRule="auto"/>
              <w:jc w:val="both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</w:rPr>
              <w:t>Средний балл «После»</w:t>
            </w:r>
          </w:p>
        </w:tc>
        <w:tc>
          <w:tcPr>
            <w:tcW w:w="0" w:type="auto"/>
            <w:tcBorders>
              <w:bottom w:val="single" w:color="auto" w:sz="6" w:space="0"/>
            </w:tcBorders>
            <w:tcMar>
              <w:top w:w="240" w:type="dxa"/>
              <w:left w:w="240" w:type="dxa"/>
              <w:bottom w:w="240" w:type="dxa"/>
              <w:right w:w="240" w:type="dxa"/>
            </w:tcMar>
          </w:tcPr>
          <w:p w14:paraId="3E7CB673">
            <w:pPr>
              <w:spacing w:line="360" w:lineRule="auto"/>
              <w:jc w:val="both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</w:rPr>
              <w:t>Рост (Δ)</w:t>
            </w:r>
          </w:p>
        </w:tc>
      </w:tr>
      <w:tr w14:paraId="0EC1CFF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bottom w:val="single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2C4E7A">
            <w:pPr>
              <w:spacing w:line="360" w:lineRule="auto"/>
              <w:jc w:val="both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</w:rPr>
              <w:t>Понять речь учителя</w:t>
            </w:r>
          </w:p>
        </w:tc>
        <w:tc>
          <w:tcPr>
            <w:tcW w:w="0" w:type="auto"/>
            <w:tcBorders>
              <w:bottom w:val="single" w:color="auto" w:sz="6" w:space="0"/>
            </w:tcBorders>
            <w:tcMar>
              <w:top w:w="240" w:type="dxa"/>
              <w:left w:w="240" w:type="dxa"/>
              <w:bottom w:w="240" w:type="dxa"/>
              <w:right w:w="240" w:type="dxa"/>
            </w:tcMar>
          </w:tcPr>
          <w:p w14:paraId="443D64D7">
            <w:pPr>
              <w:spacing w:line="360" w:lineRule="auto"/>
              <w:jc w:val="both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</w:rPr>
              <w:t>3.5</w:t>
            </w:r>
          </w:p>
        </w:tc>
        <w:tc>
          <w:tcPr>
            <w:tcW w:w="0" w:type="auto"/>
            <w:tcBorders>
              <w:bottom w:val="single" w:color="auto" w:sz="6" w:space="0"/>
            </w:tcBorders>
            <w:tcMar>
              <w:top w:w="240" w:type="dxa"/>
              <w:left w:w="240" w:type="dxa"/>
              <w:bottom w:w="240" w:type="dxa"/>
              <w:right w:w="240" w:type="dxa"/>
            </w:tcMar>
          </w:tcPr>
          <w:p w14:paraId="45DC5AFD">
            <w:pPr>
              <w:spacing w:line="360" w:lineRule="auto"/>
              <w:jc w:val="both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</w:rPr>
              <w:t>4.2</w:t>
            </w:r>
          </w:p>
        </w:tc>
        <w:tc>
          <w:tcPr>
            <w:tcW w:w="0" w:type="auto"/>
            <w:tcBorders>
              <w:bottom w:val="single" w:color="auto" w:sz="6" w:space="0"/>
            </w:tcBorders>
            <w:tcMar>
              <w:top w:w="240" w:type="dxa"/>
              <w:left w:w="240" w:type="dxa"/>
              <w:bottom w:w="240" w:type="dxa"/>
              <w:right w:w="240" w:type="dxa"/>
            </w:tcMar>
          </w:tcPr>
          <w:p w14:paraId="321BE4E6">
            <w:pPr>
              <w:spacing w:line="360" w:lineRule="auto"/>
              <w:jc w:val="both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</w:rPr>
              <w:t>+0.7</w:t>
            </w:r>
          </w:p>
        </w:tc>
      </w:tr>
      <w:tr w14:paraId="129597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bottom w:val="single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6702C2">
            <w:pPr>
              <w:spacing w:line="360" w:lineRule="auto"/>
              <w:jc w:val="both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</w:rPr>
              <w:t>Рассказать о себе (монолог)</w:t>
            </w:r>
          </w:p>
        </w:tc>
        <w:tc>
          <w:tcPr>
            <w:tcW w:w="0" w:type="auto"/>
            <w:tcBorders>
              <w:bottom w:val="single" w:color="auto" w:sz="6" w:space="0"/>
            </w:tcBorders>
            <w:tcMar>
              <w:top w:w="240" w:type="dxa"/>
              <w:left w:w="240" w:type="dxa"/>
              <w:bottom w:w="240" w:type="dxa"/>
              <w:right w:w="240" w:type="dxa"/>
            </w:tcMar>
          </w:tcPr>
          <w:p w14:paraId="41F37B4E">
            <w:pPr>
              <w:spacing w:line="360" w:lineRule="auto"/>
              <w:jc w:val="both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</w:rPr>
              <w:t>2.4</w:t>
            </w:r>
          </w:p>
        </w:tc>
        <w:tc>
          <w:tcPr>
            <w:tcW w:w="0" w:type="auto"/>
            <w:tcBorders>
              <w:bottom w:val="single" w:color="auto" w:sz="6" w:space="0"/>
            </w:tcBorders>
            <w:tcMar>
              <w:top w:w="240" w:type="dxa"/>
              <w:left w:w="240" w:type="dxa"/>
              <w:bottom w:w="240" w:type="dxa"/>
              <w:right w:w="240" w:type="dxa"/>
            </w:tcMar>
          </w:tcPr>
          <w:p w14:paraId="0F81DA07">
            <w:pPr>
              <w:spacing w:line="360" w:lineRule="auto"/>
              <w:jc w:val="both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</w:rPr>
              <w:t>3.8</w:t>
            </w:r>
          </w:p>
        </w:tc>
        <w:tc>
          <w:tcPr>
            <w:tcW w:w="0" w:type="auto"/>
            <w:tcBorders>
              <w:bottom w:val="single" w:color="auto" w:sz="6" w:space="0"/>
            </w:tcBorders>
            <w:tcMar>
              <w:top w:w="240" w:type="dxa"/>
              <w:left w:w="240" w:type="dxa"/>
              <w:bottom w:w="240" w:type="dxa"/>
              <w:right w:w="240" w:type="dxa"/>
            </w:tcMar>
          </w:tcPr>
          <w:p w14:paraId="55173CEF">
            <w:pPr>
              <w:spacing w:line="360" w:lineRule="auto"/>
              <w:jc w:val="both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</w:rPr>
              <w:t>+1.4</w:t>
            </w:r>
          </w:p>
        </w:tc>
      </w:tr>
      <w:tr w14:paraId="34988F9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bottom w:val="single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30066A">
            <w:pPr>
              <w:spacing w:line="360" w:lineRule="auto"/>
              <w:jc w:val="both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</w:rPr>
              <w:t>Разыграть диалог по образцу</w:t>
            </w:r>
          </w:p>
        </w:tc>
        <w:tc>
          <w:tcPr>
            <w:tcW w:w="0" w:type="auto"/>
            <w:tcBorders>
              <w:bottom w:val="single" w:color="auto" w:sz="6" w:space="0"/>
            </w:tcBorders>
            <w:tcMar>
              <w:top w:w="240" w:type="dxa"/>
              <w:left w:w="240" w:type="dxa"/>
              <w:bottom w:w="240" w:type="dxa"/>
              <w:right w:w="240" w:type="dxa"/>
            </w:tcMar>
          </w:tcPr>
          <w:p w14:paraId="65754B1D">
            <w:pPr>
              <w:spacing w:line="360" w:lineRule="auto"/>
              <w:jc w:val="both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</w:rPr>
              <w:t>3.1</w:t>
            </w:r>
          </w:p>
        </w:tc>
        <w:tc>
          <w:tcPr>
            <w:tcW w:w="0" w:type="auto"/>
            <w:tcBorders>
              <w:bottom w:val="single" w:color="auto" w:sz="6" w:space="0"/>
            </w:tcBorders>
            <w:tcMar>
              <w:top w:w="240" w:type="dxa"/>
              <w:left w:w="240" w:type="dxa"/>
              <w:bottom w:w="240" w:type="dxa"/>
              <w:right w:w="240" w:type="dxa"/>
            </w:tcMar>
          </w:tcPr>
          <w:p w14:paraId="20D01FA1">
            <w:pPr>
              <w:spacing w:line="360" w:lineRule="auto"/>
              <w:jc w:val="both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</w:rPr>
              <w:t>4.5</w:t>
            </w:r>
          </w:p>
        </w:tc>
        <w:tc>
          <w:tcPr>
            <w:tcW w:w="0" w:type="auto"/>
            <w:tcBorders>
              <w:bottom w:val="single" w:color="auto" w:sz="6" w:space="0"/>
            </w:tcBorders>
            <w:tcMar>
              <w:top w:w="240" w:type="dxa"/>
              <w:left w:w="240" w:type="dxa"/>
              <w:bottom w:w="240" w:type="dxa"/>
              <w:right w:w="240" w:type="dxa"/>
            </w:tcMar>
          </w:tcPr>
          <w:p w14:paraId="581DF65F">
            <w:pPr>
              <w:spacing w:line="360" w:lineRule="auto"/>
              <w:jc w:val="both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</w:rPr>
              <w:t>+1.4</w:t>
            </w:r>
          </w:p>
        </w:tc>
      </w:tr>
      <w:tr w14:paraId="226F511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bottom w:val="single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FD971D">
            <w:pPr>
              <w:spacing w:line="360" w:lineRule="auto"/>
              <w:jc w:val="both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</w:rPr>
              <w:t>Придумать и разыграть сценку (импровизация)</w:t>
            </w:r>
          </w:p>
        </w:tc>
        <w:tc>
          <w:tcPr>
            <w:tcW w:w="0" w:type="auto"/>
            <w:tcBorders>
              <w:bottom w:val="single" w:color="auto" w:sz="6" w:space="0"/>
            </w:tcBorders>
            <w:tcMar>
              <w:top w:w="240" w:type="dxa"/>
              <w:left w:w="240" w:type="dxa"/>
              <w:bottom w:w="240" w:type="dxa"/>
              <w:right w:w="240" w:type="dxa"/>
            </w:tcMar>
          </w:tcPr>
          <w:p w14:paraId="756C74FA">
            <w:pPr>
              <w:spacing w:line="360" w:lineRule="auto"/>
              <w:jc w:val="both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</w:rPr>
              <w:t>1.9</w:t>
            </w:r>
          </w:p>
        </w:tc>
        <w:tc>
          <w:tcPr>
            <w:tcW w:w="0" w:type="auto"/>
            <w:tcBorders>
              <w:bottom w:val="single" w:color="auto" w:sz="6" w:space="0"/>
            </w:tcBorders>
            <w:tcMar>
              <w:top w:w="240" w:type="dxa"/>
              <w:left w:w="240" w:type="dxa"/>
              <w:bottom w:w="240" w:type="dxa"/>
              <w:right w:w="240" w:type="dxa"/>
            </w:tcMar>
          </w:tcPr>
          <w:p w14:paraId="5DC74A64">
            <w:pPr>
              <w:spacing w:line="360" w:lineRule="auto"/>
              <w:jc w:val="both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</w:rPr>
              <w:t>3.7</w:t>
            </w:r>
          </w:p>
        </w:tc>
        <w:tc>
          <w:tcPr>
            <w:tcW w:w="0" w:type="auto"/>
            <w:tcBorders>
              <w:bottom w:val="single" w:color="auto" w:sz="6" w:space="0"/>
            </w:tcBorders>
            <w:tcMar>
              <w:top w:w="240" w:type="dxa"/>
              <w:left w:w="240" w:type="dxa"/>
              <w:bottom w:w="240" w:type="dxa"/>
              <w:right w:w="240" w:type="dxa"/>
            </w:tcMar>
          </w:tcPr>
          <w:p w14:paraId="1C61E5BC">
            <w:pPr>
              <w:spacing w:line="360" w:lineRule="auto"/>
              <w:jc w:val="both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</w:rPr>
              <w:t>+1.8</w:t>
            </w:r>
          </w:p>
        </w:tc>
      </w:tr>
      <w:tr w14:paraId="2BDD233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bottom w:val="single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AC471A">
            <w:pPr>
              <w:spacing w:line="360" w:lineRule="auto"/>
              <w:jc w:val="both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</w:rPr>
              <w:t>Правильно произносить слова</w:t>
            </w:r>
          </w:p>
        </w:tc>
        <w:tc>
          <w:tcPr>
            <w:tcW w:w="0" w:type="auto"/>
            <w:tcBorders>
              <w:bottom w:val="single" w:color="auto" w:sz="6" w:space="0"/>
            </w:tcBorders>
            <w:tcMar>
              <w:top w:w="240" w:type="dxa"/>
              <w:left w:w="240" w:type="dxa"/>
              <w:bottom w:w="240" w:type="dxa"/>
              <w:right w:w="240" w:type="dxa"/>
            </w:tcMar>
          </w:tcPr>
          <w:p w14:paraId="79FC45E8">
            <w:pPr>
              <w:spacing w:line="360" w:lineRule="auto"/>
              <w:jc w:val="both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</w:rPr>
              <w:t>3.0</w:t>
            </w:r>
          </w:p>
        </w:tc>
        <w:tc>
          <w:tcPr>
            <w:tcW w:w="0" w:type="auto"/>
            <w:tcBorders>
              <w:bottom w:val="single" w:color="auto" w:sz="6" w:space="0"/>
            </w:tcBorders>
            <w:tcMar>
              <w:top w:w="240" w:type="dxa"/>
              <w:left w:w="240" w:type="dxa"/>
              <w:bottom w:w="240" w:type="dxa"/>
              <w:right w:w="240" w:type="dxa"/>
            </w:tcMar>
          </w:tcPr>
          <w:p w14:paraId="4F891F80">
            <w:pPr>
              <w:spacing w:line="360" w:lineRule="auto"/>
              <w:jc w:val="both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</w:rPr>
              <w:t>4.1</w:t>
            </w:r>
          </w:p>
        </w:tc>
        <w:tc>
          <w:tcPr>
            <w:tcW w:w="0" w:type="auto"/>
            <w:tcBorders>
              <w:bottom w:val="single" w:color="auto" w:sz="6" w:space="0"/>
            </w:tcBorders>
            <w:tcMar>
              <w:top w:w="240" w:type="dxa"/>
              <w:left w:w="240" w:type="dxa"/>
              <w:bottom w:w="240" w:type="dxa"/>
              <w:right w:w="240" w:type="dxa"/>
            </w:tcMar>
          </w:tcPr>
          <w:p w14:paraId="773E5C5D">
            <w:pPr>
              <w:spacing w:line="360" w:lineRule="auto"/>
              <w:jc w:val="both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</w:rPr>
              <w:t>+1.1</w:t>
            </w:r>
          </w:p>
        </w:tc>
      </w:tr>
      <w:tr w14:paraId="789BC3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bottom w:val="single" w:color="auto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3D37E7">
            <w:pPr>
              <w:spacing w:line="360" w:lineRule="auto"/>
              <w:jc w:val="both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</w:rPr>
              <w:t>Использовать жесты и мимику</w:t>
            </w:r>
          </w:p>
        </w:tc>
        <w:tc>
          <w:tcPr>
            <w:tcW w:w="0" w:type="auto"/>
            <w:tcBorders>
              <w:bottom w:val="single" w:color="auto" w:sz="6" w:space="0"/>
            </w:tcBorders>
            <w:tcMar>
              <w:top w:w="240" w:type="dxa"/>
              <w:left w:w="240" w:type="dxa"/>
              <w:bottom w:w="240" w:type="dxa"/>
              <w:right w:w="240" w:type="dxa"/>
            </w:tcMar>
          </w:tcPr>
          <w:p w14:paraId="12174D0C">
            <w:pPr>
              <w:spacing w:line="360" w:lineRule="auto"/>
              <w:jc w:val="both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</w:rPr>
              <w:t>2.1</w:t>
            </w:r>
          </w:p>
        </w:tc>
        <w:tc>
          <w:tcPr>
            <w:tcW w:w="0" w:type="auto"/>
            <w:tcBorders>
              <w:bottom w:val="single" w:color="auto" w:sz="6" w:space="0"/>
            </w:tcBorders>
            <w:tcMar>
              <w:top w:w="240" w:type="dxa"/>
              <w:left w:w="240" w:type="dxa"/>
              <w:bottom w:w="240" w:type="dxa"/>
              <w:right w:w="240" w:type="dxa"/>
            </w:tcMar>
          </w:tcPr>
          <w:p w14:paraId="29A31ADB">
            <w:pPr>
              <w:spacing w:line="360" w:lineRule="auto"/>
              <w:jc w:val="both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</w:rPr>
              <w:t>4.0</w:t>
            </w:r>
          </w:p>
        </w:tc>
        <w:tc>
          <w:tcPr>
            <w:tcW w:w="0" w:type="auto"/>
            <w:tcBorders>
              <w:bottom w:val="single" w:color="auto" w:sz="6" w:space="0"/>
            </w:tcBorders>
            <w:tcMar>
              <w:top w:w="240" w:type="dxa"/>
              <w:left w:w="240" w:type="dxa"/>
              <w:bottom w:w="240" w:type="dxa"/>
              <w:right w:w="240" w:type="dxa"/>
            </w:tcMar>
          </w:tcPr>
          <w:p w14:paraId="1FDF01D0">
            <w:pPr>
              <w:spacing w:line="360" w:lineRule="auto"/>
              <w:jc w:val="both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</w:rPr>
              <w:t>+1.9</w:t>
            </w:r>
          </w:p>
        </w:tc>
      </w:tr>
    </w:tbl>
    <w:p w14:paraId="3C0458F8">
      <w:pPr>
        <w:spacing w:line="360" w:lineRule="auto"/>
        <w:jc w:val="center"/>
        <w:rPr>
          <w:rFonts w:ascii="Times New Roman" w:hAnsi="Times New Roman" w:eastAsia="Times New Roman"/>
          <w:b/>
          <w:bCs/>
          <w:sz w:val="28"/>
          <w:szCs w:val="28"/>
        </w:rPr>
      </w:pPr>
      <w:r>
        <w:rPr>
          <w:rFonts w:ascii="Times New Roman" w:hAnsi="Times New Roman" w:eastAsia="Times New Roman"/>
          <w:b/>
          <w:bCs/>
          <w:sz w:val="28"/>
          <w:szCs w:val="28"/>
        </w:rPr>
        <w:t>Выводы по таблице:</w:t>
      </w:r>
    </w:p>
    <w:p w14:paraId="32520A86">
      <w:pPr>
        <w:spacing w:after="0" w:line="360" w:lineRule="auto"/>
        <w:ind w:firstLine="350" w:firstLineChars="125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</w:rPr>
        <w:t>Наибольший прогресс участники ощутили в коммуникативных навыках, связанных с действием и преодолением стеснения: использование жестов (+1.9) и импровизация (+1.8). Театр помог им стать раскрепощеннее.</w:t>
      </w:r>
    </w:p>
    <w:p w14:paraId="0415E6A8">
      <w:pPr>
        <w:spacing w:after="0" w:line="360" w:lineRule="auto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</w:rPr>
        <w:t>Сильно выросла уверенность в монологе и диалоге (оба +1.4), что напрямую связано с многократным повторением текста роли и общением с партнерами на сцене. Улучшились и базовые навыки: понимание на слух и произношение.</w:t>
      </w:r>
    </w:p>
    <w:p w14:paraId="24674DFD">
      <w:pPr>
        <w:spacing w:line="360" w:lineRule="auto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b/>
          <w:bCs/>
          <w:sz w:val="28"/>
          <w:szCs w:val="28"/>
        </w:rPr>
        <w:t>Восприятие театрального метода (качественный анализ)</w:t>
      </w:r>
    </w:p>
    <w:p w14:paraId="23B66C4E">
      <w:pPr>
        <w:spacing w:line="360" w:lineRule="auto"/>
        <w:ind w:firstLine="709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</w:rPr>
        <w:t>Ожидания «до»: на вопрос «Чего ты ждешь или опасаешься?» частыми ответами были: «боюсь забыть слова», «стесняюсь выступать», но также «хочу весело провести время», «надеюсь, стану смелее».</w:t>
      </w:r>
    </w:p>
    <w:p w14:paraId="2F9989F4">
      <w:pPr>
        <w:spacing w:after="120" w:line="360" w:lineRule="auto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</w:rPr>
        <w:t>Оценка проекта «после»:</w:t>
      </w:r>
    </w:p>
    <w:p w14:paraId="2C7F271F">
      <w:pPr>
        <w:spacing w:after="120" w:line="360" w:lineRule="auto"/>
        <w:ind w:firstLine="709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</w:rPr>
        <w:t>Что понравилось больше всего? Лидеры: «Работа в команде» (85%), «Сам процесс выступления» (80%), «Работа над произношением» (65%).</w:t>
      </w:r>
    </w:p>
    <w:p w14:paraId="248104DC">
      <w:pPr>
        <w:spacing w:after="0" w:line="360" w:lineRule="auto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</w:rPr>
        <w:t>Что было самым сложным? Чаще всего выбирали: «Преодолеть стеснение» (70%) и «Справиться с волнением» (65%). Однако в итоговой оценке эти трудности были успешно преодолены.</w:t>
      </w:r>
    </w:p>
    <w:p w14:paraId="0C1A6580">
      <w:pPr>
        <w:spacing w:after="0" w:line="360" w:lineRule="auto"/>
        <w:ind w:firstLine="709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</w:rPr>
        <w:t xml:space="preserve">Помог ли проект? 92% участников ответили «скорее помогло» или «очень помогло» (баллы 4 и 5). </w:t>
      </w:r>
    </w:p>
    <w:p w14:paraId="5EA55B4C">
      <w:pPr>
        <w:spacing w:after="120" w:line="360" w:lineRule="auto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</w:rPr>
        <w:t>В чем именно помогло:</w:t>
      </w:r>
    </w:p>
    <w:p w14:paraId="03D281F8">
      <w:pPr>
        <w:spacing w:after="0" w:line="360" w:lineRule="auto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</w:rPr>
        <w:t>Стал(а) смелее говорить (90%).</w:t>
      </w:r>
    </w:p>
    <w:p w14:paraId="4F9347E5">
      <w:pPr>
        <w:spacing w:after="0" w:line="360" w:lineRule="auto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</w:rPr>
        <w:t>Запомнил(а) много новых слов (85%).</w:t>
      </w:r>
    </w:p>
    <w:p w14:paraId="3970B6E5">
      <w:pPr>
        <w:spacing w:after="0" w:line="360" w:lineRule="auto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</w:rPr>
        <w:t>Стал(а) меньше бояться ошибок (80%).</w:t>
      </w:r>
    </w:p>
    <w:p w14:paraId="0172D301">
      <w:pPr>
        <w:spacing w:after="0" w:line="360" w:lineRule="auto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</w:rPr>
        <w:t>Будущие планы: 88% респондентов ответили «Да, обязательно!» или «Возможно, если будет интересная тема» на вопрос о повторном участии.</w:t>
      </w:r>
    </w:p>
    <w:p w14:paraId="35686361">
      <w:pPr>
        <w:spacing w:line="360" w:lineRule="auto"/>
        <w:jc w:val="center"/>
        <w:rPr>
          <w:rFonts w:ascii="Times New Roman" w:hAnsi="Times New Roman" w:eastAsia="Times New Roman"/>
          <w:b/>
          <w:bCs/>
          <w:sz w:val="28"/>
          <w:szCs w:val="28"/>
        </w:rPr>
      </w:pPr>
      <w:r>
        <w:rPr>
          <w:rFonts w:ascii="Times New Roman" w:hAnsi="Times New Roman" w:eastAsia="Times New Roman"/>
          <w:b/>
          <w:bCs/>
          <w:sz w:val="28"/>
          <w:szCs w:val="28"/>
        </w:rPr>
        <w:t>Общие выводы по результатам анкетирования</w:t>
      </w:r>
    </w:p>
    <w:p w14:paraId="4408365F">
      <w:pPr>
        <w:spacing w:line="360" w:lineRule="auto"/>
        <w:ind w:firstLine="709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</w:rPr>
        <w:t>Проведенный сравнительный анализ наглядно доказал, что участие в театральной постановке оказало комплексное положительное влияние на шестиклассников:</w:t>
      </w:r>
    </w:p>
    <w:p w14:paraId="4C495A37">
      <w:pPr>
        <w:spacing w:after="0" w:line="360" w:lineRule="auto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</w:rPr>
        <w:t xml:space="preserve"> - психологический эффект: резко возросла уверенность в себе при использовании английского языка, снизился страх ошибки и публичных выступлений.</w:t>
      </w:r>
    </w:p>
    <w:p w14:paraId="2AA070A9">
      <w:pPr>
        <w:spacing w:after="0" w:line="360" w:lineRule="auto"/>
        <w:ind w:firstLine="709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</w:rPr>
        <w:t xml:space="preserve"> - мотивационный эффект: появилась внутренняя заинтересованность в языке. </w:t>
      </w:r>
    </w:p>
    <w:p w14:paraId="319D894D">
      <w:pPr>
        <w:spacing w:after="0" w:line="360" w:lineRule="auto"/>
        <w:ind w:firstLine="709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</w:rPr>
        <w:t>Английский перестал быть лишь «школьным предметом», а превратился в инструмент для творчества и общения.</w:t>
      </w:r>
    </w:p>
    <w:p w14:paraId="7C4F0652">
      <w:pPr>
        <w:spacing w:after="0" w:line="360" w:lineRule="auto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</w:rPr>
        <w:t xml:space="preserve"> - учебный эффект: участники отметили реальный прогресс в ключевых речевых навыках: говорении (монолог/диалог), произношении, понимании речи на слух. </w:t>
      </w:r>
    </w:p>
    <w:p w14:paraId="36788E18">
      <w:pPr>
        <w:spacing w:after="0" w:line="360" w:lineRule="auto"/>
        <w:ind w:firstLine="709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</w:rPr>
        <w:t>Особенно ценно развитие невербальных навыков (мимика, жесты), важных для живого общения.</w:t>
      </w:r>
    </w:p>
    <w:p w14:paraId="75B30C52">
      <w:pPr>
        <w:spacing w:after="0" w:line="360" w:lineRule="auto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</w:rPr>
        <w:t xml:space="preserve"> - социальный эффект: Проект был высоко оценен как опыт командной работы, что также способствовало созданию благоприятной атмосферы для изучения языка.</w:t>
      </w:r>
    </w:p>
    <w:p w14:paraId="034B2560">
      <w:pPr>
        <w:spacing w:after="0" w:line="360" w:lineRule="auto"/>
        <w:ind w:firstLine="1120" w:firstLineChars="400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</w:rPr>
        <w:t>Таким образом, гипотеза исследования полностью подтверждается данными анкет. Театральные постановки являются высокоэффективным методом для повышения мотивации, преодоления языкового барьера и развития коммуникативных навыков у учащихся 6-х классов на уроках английского языка.</w:t>
      </w:r>
    </w:p>
    <w:p w14:paraId="17933A72">
      <w:pPr>
        <w:pStyle w:val="11"/>
        <w:shd w:val="clear" w:color="auto" w:fill="FFFFFF"/>
        <w:spacing w:before="240" w:beforeAutospacing="0" w:after="240" w:afterAutospacing="0" w:line="360" w:lineRule="auto"/>
        <w:jc w:val="center"/>
        <w:rPr>
          <w:rFonts w:cs="Segoe UI"/>
          <w:color w:val="0F1115"/>
          <w:sz w:val="28"/>
          <w:szCs w:val="28"/>
        </w:rPr>
      </w:pPr>
      <w:r>
        <w:rPr>
          <w:rStyle w:val="6"/>
          <w:rFonts w:cs="Segoe UI"/>
          <w:color w:val="0F1115"/>
          <w:sz w:val="28"/>
          <w:szCs w:val="28"/>
        </w:rPr>
        <w:t>Результаты педагогического наблюдения:</w:t>
      </w:r>
    </w:p>
    <w:p w14:paraId="462516C5">
      <w:pPr>
        <w:pStyle w:val="11"/>
        <w:numPr>
          <w:ilvl w:val="0"/>
          <w:numId w:val="1"/>
        </w:numPr>
        <w:shd w:val="clear" w:color="auto" w:fill="FFFFFF"/>
        <w:spacing w:after="0" w:afterAutospacing="0" w:line="360" w:lineRule="auto"/>
        <w:ind w:left="0"/>
        <w:jc w:val="both"/>
        <w:rPr>
          <w:rFonts w:cs="Segoe UI"/>
          <w:color w:val="0F1115"/>
          <w:sz w:val="28"/>
          <w:szCs w:val="28"/>
        </w:rPr>
      </w:pPr>
      <w:r>
        <w:rPr>
          <w:rStyle w:val="6"/>
          <w:rFonts w:cs="Segoe UI"/>
          <w:color w:val="0F1115"/>
          <w:sz w:val="28"/>
          <w:szCs w:val="28"/>
        </w:rPr>
        <w:t>Прогресс в произношении:</w:t>
      </w:r>
      <w:r>
        <w:rPr>
          <w:rFonts w:cs="Segoe UI"/>
          <w:color w:val="0F1115"/>
          <w:sz w:val="28"/>
          <w:szCs w:val="28"/>
        </w:rPr>
        <w:t> у участников заметно улучшилась артикуляция, речь стала более беглой и эмоционально окрашенной.</w:t>
      </w:r>
    </w:p>
    <w:p w14:paraId="5622F17B">
      <w:pPr>
        <w:pStyle w:val="11"/>
        <w:numPr>
          <w:ilvl w:val="0"/>
          <w:numId w:val="1"/>
        </w:numPr>
        <w:shd w:val="clear" w:color="auto" w:fill="FFFFFF"/>
        <w:spacing w:after="0" w:afterAutospacing="0" w:line="360" w:lineRule="auto"/>
        <w:ind w:left="0"/>
        <w:jc w:val="both"/>
        <w:rPr>
          <w:rFonts w:cs="Segoe UI"/>
          <w:color w:val="0F1115"/>
          <w:sz w:val="28"/>
          <w:szCs w:val="28"/>
        </w:rPr>
      </w:pPr>
      <w:r>
        <w:rPr>
          <w:rStyle w:val="6"/>
          <w:rFonts w:cs="Segoe UI"/>
          <w:color w:val="0F1115"/>
          <w:sz w:val="28"/>
          <w:szCs w:val="28"/>
        </w:rPr>
        <w:t>Расширение активного словаря:</w:t>
      </w:r>
      <w:r>
        <w:rPr>
          <w:rFonts w:cs="Segoe UI"/>
          <w:color w:val="0F1115"/>
          <w:sz w:val="28"/>
          <w:szCs w:val="28"/>
        </w:rPr>
        <w:t> учащиеся начали спонтанно использовать в речи слова и выражения из пьесы.</w:t>
      </w:r>
    </w:p>
    <w:p w14:paraId="17A02BFC">
      <w:pPr>
        <w:pStyle w:val="11"/>
        <w:numPr>
          <w:ilvl w:val="0"/>
          <w:numId w:val="1"/>
        </w:numPr>
        <w:shd w:val="clear" w:color="auto" w:fill="FFFFFF"/>
        <w:spacing w:after="0" w:afterAutospacing="0" w:line="360" w:lineRule="auto"/>
        <w:ind w:left="0"/>
        <w:jc w:val="both"/>
        <w:rPr>
          <w:rFonts w:cs="Segoe UI"/>
          <w:color w:val="0F1115"/>
          <w:sz w:val="28"/>
          <w:szCs w:val="28"/>
        </w:rPr>
      </w:pPr>
      <w:r>
        <w:rPr>
          <w:rStyle w:val="6"/>
          <w:rFonts w:cs="Segoe UI"/>
          <w:color w:val="0F1115"/>
          <w:sz w:val="28"/>
          <w:szCs w:val="28"/>
        </w:rPr>
        <w:t>Рост уверенности:</w:t>
      </w:r>
      <w:r>
        <w:rPr>
          <w:rFonts w:cs="Segoe UI"/>
          <w:color w:val="0F1115"/>
          <w:sz w:val="28"/>
          <w:szCs w:val="28"/>
        </w:rPr>
        <w:t> на первых репетициях участники говорили тихо, смотрели в пол. К финальному показу они демонстрировали свободное владение телом и речью, уверенно держались на сцене.</w:t>
      </w:r>
    </w:p>
    <w:p w14:paraId="498EC3BA">
      <w:pPr>
        <w:pStyle w:val="11"/>
        <w:numPr>
          <w:ilvl w:val="0"/>
          <w:numId w:val="1"/>
        </w:numPr>
        <w:shd w:val="clear" w:color="auto" w:fill="FFFFFF"/>
        <w:spacing w:after="0" w:afterAutospacing="0" w:line="360" w:lineRule="auto"/>
        <w:ind w:left="0"/>
        <w:jc w:val="both"/>
        <w:rPr>
          <w:rFonts w:cs="Segoe UI"/>
          <w:color w:val="0F1115"/>
          <w:sz w:val="28"/>
          <w:szCs w:val="28"/>
        </w:rPr>
      </w:pPr>
      <w:r>
        <w:rPr>
          <w:rStyle w:val="6"/>
          <w:rFonts w:cs="Segoe UI"/>
          <w:color w:val="0F1115"/>
          <w:sz w:val="28"/>
          <w:szCs w:val="28"/>
        </w:rPr>
        <w:t>Развитие командного духа:</w:t>
      </w:r>
      <w:r>
        <w:rPr>
          <w:rFonts w:cs="Segoe UI"/>
          <w:color w:val="0F1115"/>
          <w:sz w:val="28"/>
          <w:szCs w:val="28"/>
        </w:rPr>
        <w:t> участники научились поддерживать друг друга, подсказывать реплики, совместно решать творческие задачи.</w:t>
      </w:r>
    </w:p>
    <w:p w14:paraId="2A68FBEA">
      <w:pPr>
        <w:spacing w:line="360" w:lineRule="auto"/>
        <w:ind w:firstLine="700" w:firstLineChars="250"/>
        <w:jc w:val="both"/>
        <w:rPr>
          <w:rFonts w:ascii="Times New Roman" w:hAnsi="Times New Roman" w:eastAsia="Times New Roman" w:cs="Times New Roman"/>
          <w:color w:val="0F1115"/>
          <w:sz w:val="28"/>
          <w:szCs w:val="28"/>
          <w:lang w:eastAsia="ru-RU"/>
        </w:rPr>
      </w:pPr>
      <w:r>
        <w:rPr>
          <w:rFonts w:ascii="Times New Roman" w:hAnsi="Times New Roman" w:eastAsia="Times New Roman" w:cs="Segoe UI"/>
          <w:color w:val="0F1115"/>
          <w:sz w:val="28"/>
          <w:szCs w:val="28"/>
        </w:rPr>
        <w:t>Проведенный эксперимент наглядно продемонстрировал положительную динамику по всем исследуемым параметрам. Участники не только улучшили конкретные языковые навыки, но и преодолели главное препятствие – психологический барьер, что подтверждает выдвинутую гипотезу.</w:t>
      </w:r>
    </w:p>
    <w:p w14:paraId="41265176">
      <w:pPr>
        <w:spacing w:line="360" w:lineRule="auto"/>
        <w:jc w:val="center"/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0F1115"/>
          <w:sz w:val="28"/>
          <w:szCs w:val="28"/>
        </w:rPr>
        <w:t xml:space="preserve">2.4  Качественный анализ изменений: наблюдение за речевой активностью, уверенностью, творческими презентациями, создание творческого набора карточек </w:t>
      </w:r>
    </w:p>
    <w:p w14:paraId="20C3136D">
      <w:pPr>
        <w:spacing w:line="360" w:lineRule="auto"/>
        <w:ind w:firstLine="350" w:firstLineChars="125"/>
        <w:jc w:val="both"/>
        <w:rPr>
          <w:rFonts w:ascii="Times New Roman" w:hAnsi="Times New Roman" w:eastAsia="Times New Roman" w:cs="Times New Roman"/>
          <w:color w:val="0F1115"/>
          <w:sz w:val="28"/>
          <w:szCs w:val="28"/>
        </w:rPr>
      </w:pPr>
      <w:r>
        <w:rPr>
          <w:rFonts w:ascii="Times New Roman" w:hAnsi="Times New Roman" w:eastAsia="Times New Roman" w:cs="Times New Roman"/>
          <w:color w:val="0F1115"/>
          <w:sz w:val="28"/>
          <w:szCs w:val="28"/>
        </w:rPr>
        <w:t>Безусловно важным моментом в повышении уровня мотивации учеников подросткового возраста является не только их участие в театральных постановках, во внеурочной деятельности, но и использовать приемы и методики театрльной деятельности на уроках. Набор коммуникативных карточек для уроков по английскому языку должен быть наглядным и практико-ориентированным, понятным в создании и полезным для других учащихся, чтобы достичь цели формирования коммуникативной компетенции.</w:t>
      </w:r>
    </w:p>
    <w:p w14:paraId="6DC2C630">
      <w:pPr>
        <w:spacing w:line="360" w:lineRule="auto"/>
        <w:jc w:val="both"/>
        <w:rPr>
          <w:rFonts w:ascii="Times New Roman" w:hAnsi="Times New Roman" w:eastAsia="Times New Roman"/>
          <w:b/>
          <w:bCs/>
          <w:sz w:val="28"/>
          <w:szCs w:val="28"/>
        </w:rPr>
      </w:pPr>
      <w:r>
        <w:rPr>
          <w:rFonts w:ascii="Times New Roman" w:hAnsi="Times New Roman" w:eastAsia="Times New Roman"/>
          <w:b/>
          <w:bCs/>
          <w:sz w:val="28"/>
          <w:szCs w:val="28"/>
        </w:rPr>
        <w:t xml:space="preserve">Блок 1: «Скороговорки с настроением» </w:t>
      </w:r>
    </w:p>
    <w:p w14:paraId="369ADBE9">
      <w:pPr>
        <w:spacing w:line="360" w:lineRule="auto"/>
        <w:ind w:firstLine="350" w:firstLineChars="125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</w:rPr>
        <w:t>Целью этого блока является развитие четкого произношения (артикуляции), интонации, эмоциональной выразительности речи и снятие языкового барьера через игру.</w:t>
      </w:r>
    </w:p>
    <w:p w14:paraId="16F15F62">
      <w:pPr>
        <w:spacing w:line="360" w:lineRule="auto"/>
        <w:ind w:firstLine="350" w:firstLineChars="125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</w:rPr>
        <w:t>Этот набор — не просто скороговорки. Это задания, которые учат произносить сложные звуки с разными чувствами, как это делают актеры. Это помогает сделать речь живой и естественной.</w:t>
      </w:r>
    </w:p>
    <w:p w14:paraId="48C7BF85">
      <w:pPr>
        <w:spacing w:line="360" w:lineRule="auto"/>
        <w:jc w:val="both"/>
        <w:rPr>
          <w:rFonts w:ascii="Times New Roman" w:hAnsi="Times New Roman" w:eastAsia="Times New Roman" w:cs="Times New Roman"/>
          <w:sz w:val="28"/>
          <w:szCs w:val="28"/>
          <w:lang w:val="en-US"/>
        </w:rPr>
      </w:pPr>
      <w:r>
        <w:rPr>
          <w:rFonts w:ascii="Times New Roman" w:hAnsi="Times New Roman" w:eastAsia="Times New Roman"/>
          <w:b/>
          <w:bCs/>
          <w:sz w:val="28"/>
          <w:szCs w:val="28"/>
        </w:rPr>
        <w:t>Упражнение 1: «Разогрев актера».</w:t>
      </w:r>
      <w:r>
        <w:rPr>
          <w:rFonts w:ascii="Times New Roman" w:hAnsi="Times New Roman" w:eastAsia="Times New Roman"/>
          <w:sz w:val="28"/>
          <w:szCs w:val="28"/>
        </w:rPr>
        <w:t xml:space="preserve"> Произнесите скороговорку медленно, четко проговаривая каждый звук. Постепенно</w:t>
      </w:r>
      <w:r>
        <w:rPr>
          <w:rFonts w:ascii="Times New Roman" w:hAnsi="Times New Roman" w:eastAsia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eastAsia="Times New Roman"/>
          <w:sz w:val="28"/>
          <w:szCs w:val="28"/>
        </w:rPr>
        <w:t>увеличивайте</w:t>
      </w:r>
      <w:r>
        <w:rPr>
          <w:rFonts w:ascii="Times New Roman" w:hAnsi="Times New Roman" w:eastAsia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eastAsia="Times New Roman"/>
          <w:sz w:val="28"/>
          <w:szCs w:val="28"/>
        </w:rPr>
        <w:t>скорость</w:t>
      </w:r>
      <w:r>
        <w:rPr>
          <w:rFonts w:ascii="Times New Roman" w:hAnsi="Times New Roman" w:eastAsia="Times New Roman"/>
          <w:sz w:val="28"/>
          <w:szCs w:val="28"/>
          <w:lang w:val="en-US"/>
        </w:rPr>
        <w:t>.</w:t>
      </w:r>
    </w:p>
    <w:p w14:paraId="1AB1E4A1">
      <w:pPr>
        <w:spacing w:line="360" w:lineRule="auto"/>
        <w:jc w:val="both"/>
        <w:rPr>
          <w:rFonts w:ascii="Times New Roman" w:hAnsi="Times New Roman" w:eastAsia="Times New Roman" w:cs="Times New Roman"/>
          <w:sz w:val="28"/>
          <w:szCs w:val="28"/>
          <w:lang w:val="en-US"/>
        </w:rPr>
      </w:pPr>
      <w:r>
        <w:rPr>
          <w:rFonts w:ascii="Times New Roman" w:hAnsi="Times New Roman" w:eastAsia="Times New Roman" w:cs="Times New Roman"/>
          <w:sz w:val="28"/>
          <w:szCs w:val="28"/>
          <w:lang w:val="en-US"/>
        </w:rPr>
        <w:t xml:space="preserve">A sailor went to sea </w:t>
      </w:r>
    </w:p>
    <w:p w14:paraId="711F33B2">
      <w:pPr>
        <w:spacing w:line="360" w:lineRule="auto"/>
        <w:jc w:val="both"/>
        <w:rPr>
          <w:rFonts w:ascii="Times New Roman" w:hAnsi="Times New Roman" w:eastAsia="Times New Roman" w:cs="Times New Roman"/>
          <w:sz w:val="28"/>
          <w:szCs w:val="28"/>
          <w:lang w:val="en-US"/>
        </w:rPr>
      </w:pPr>
      <w:r>
        <w:rPr>
          <w:rFonts w:ascii="Times New Roman" w:hAnsi="Times New Roman" w:eastAsia="Times New Roman" w:cs="Times New Roman"/>
          <w:sz w:val="28"/>
          <w:szCs w:val="28"/>
          <w:lang w:val="en-US"/>
        </w:rPr>
        <w:t>To see what he could see</w:t>
      </w:r>
    </w:p>
    <w:p w14:paraId="5842B025">
      <w:pPr>
        <w:spacing w:line="360" w:lineRule="auto"/>
        <w:jc w:val="both"/>
        <w:rPr>
          <w:rFonts w:ascii="Times New Roman" w:hAnsi="Times New Roman" w:eastAsia="Times New Roman" w:cs="Times New Roman"/>
          <w:sz w:val="28"/>
          <w:szCs w:val="28"/>
          <w:lang w:val="en-US"/>
        </w:rPr>
      </w:pPr>
      <w:r>
        <w:rPr>
          <w:rFonts w:ascii="Times New Roman" w:hAnsi="Times New Roman" w:eastAsia="Times New Roman" w:cs="Times New Roman"/>
          <w:sz w:val="28"/>
          <w:szCs w:val="28"/>
          <w:lang w:val="en-US"/>
        </w:rPr>
        <w:t xml:space="preserve">And all he could see </w:t>
      </w:r>
    </w:p>
    <w:p w14:paraId="468D3C11">
      <w:pPr>
        <w:spacing w:line="360" w:lineRule="auto"/>
        <w:jc w:val="both"/>
        <w:rPr>
          <w:rFonts w:ascii="Times New Roman" w:hAnsi="Times New Roman" w:eastAsia="Times New Roman" w:cs="Times New Roman"/>
          <w:sz w:val="28"/>
          <w:szCs w:val="28"/>
          <w:lang w:val="en-US"/>
        </w:rPr>
      </w:pPr>
      <w:r>
        <w:rPr>
          <w:rFonts w:ascii="Times New Roman" w:hAnsi="Times New Roman" w:eastAsia="Times New Roman" w:cs="Times New Roman"/>
          <w:sz w:val="28"/>
          <w:szCs w:val="28"/>
          <w:lang w:val="en-US"/>
        </w:rPr>
        <w:t xml:space="preserve">Was sea, sea, sea. </w:t>
      </w:r>
    </w:p>
    <w:p w14:paraId="2A535D4B">
      <w:pPr>
        <w:spacing w:line="360" w:lineRule="auto"/>
        <w:jc w:val="both"/>
        <w:rPr>
          <w:rFonts w:ascii="Times New Roman" w:hAnsi="Times New Roman" w:eastAsia="Times New Roman" w:cs="Times New Roman"/>
          <w:sz w:val="28"/>
          <w:szCs w:val="28"/>
          <w:lang w:val="en-US"/>
        </w:rPr>
      </w:pPr>
      <w:r>
        <w:rPr>
          <w:rFonts w:ascii="Times New Roman" w:hAnsi="Times New Roman" w:eastAsia="Times New Roman" w:cs="Times New Roman"/>
          <w:sz w:val="28"/>
          <w:szCs w:val="28"/>
          <w:lang w:val="en-US"/>
        </w:rPr>
        <w:t xml:space="preserve">I like my Bunny. </w:t>
      </w:r>
    </w:p>
    <w:p w14:paraId="19D198A2">
      <w:pPr>
        <w:spacing w:line="360" w:lineRule="auto"/>
        <w:jc w:val="both"/>
        <w:rPr>
          <w:rFonts w:ascii="Times New Roman" w:hAnsi="Times New Roman" w:eastAsia="Times New Roman" w:cs="Times New Roman"/>
          <w:sz w:val="28"/>
          <w:szCs w:val="28"/>
          <w:lang w:val="en-US"/>
        </w:rPr>
      </w:pPr>
      <w:r>
        <w:rPr>
          <w:rFonts w:ascii="Times New Roman" w:hAnsi="Times New Roman" w:eastAsia="Times New Roman" w:cs="Times New Roman"/>
          <w:sz w:val="28"/>
          <w:szCs w:val="28"/>
          <w:lang w:val="en-US"/>
        </w:rPr>
        <w:t>Bears like honey.</w:t>
      </w:r>
    </w:p>
    <w:p w14:paraId="19E4DC4E">
      <w:pPr>
        <w:spacing w:line="360" w:lineRule="auto"/>
        <w:jc w:val="both"/>
        <w:rPr>
          <w:rFonts w:ascii="Times New Roman" w:hAnsi="Times New Roman" w:eastAsia="Times New Roman" w:cs="Times New Roman"/>
          <w:sz w:val="28"/>
          <w:szCs w:val="28"/>
          <w:lang w:val="en-US"/>
        </w:rPr>
      </w:pPr>
      <w:r>
        <w:rPr>
          <w:rFonts w:ascii="Times New Roman" w:hAnsi="Times New Roman" w:eastAsia="Times New Roman" w:cs="Times New Roman"/>
          <w:sz w:val="28"/>
          <w:szCs w:val="28"/>
          <w:lang w:val="en-US"/>
        </w:rPr>
        <w:t> I see a big black cat</w:t>
      </w:r>
    </w:p>
    <w:p w14:paraId="07E41E59">
      <w:pPr>
        <w:spacing w:line="360" w:lineRule="auto"/>
        <w:jc w:val="both"/>
        <w:rPr>
          <w:rFonts w:ascii="Times New Roman" w:hAnsi="Times New Roman" w:eastAsia="Times New Roman" w:cs="Times New Roman"/>
          <w:sz w:val="28"/>
          <w:szCs w:val="28"/>
          <w:lang w:val="en-US"/>
        </w:rPr>
      </w:pPr>
      <w:r>
        <w:rPr>
          <w:rFonts w:ascii="Times New Roman" w:hAnsi="Times New Roman" w:eastAsia="Times New Roman" w:cs="Times New Roman"/>
          <w:sz w:val="28"/>
          <w:szCs w:val="28"/>
          <w:lang w:val="en-US"/>
        </w:rPr>
        <w:t>Big black cat, big black cat.</w:t>
      </w:r>
    </w:p>
    <w:p w14:paraId="448CE3E0">
      <w:pPr>
        <w:spacing w:line="360" w:lineRule="auto"/>
        <w:jc w:val="both"/>
        <w:rPr>
          <w:rFonts w:ascii="Times New Roman" w:hAnsi="Times New Roman" w:eastAsia="Times New Roman" w:cs="Times New Roman"/>
          <w:sz w:val="28"/>
          <w:szCs w:val="28"/>
          <w:lang w:val="en-US"/>
        </w:rPr>
      </w:pPr>
      <w:r>
        <w:rPr>
          <w:rFonts w:ascii="Times New Roman" w:hAnsi="Times New Roman" w:eastAsia="Times New Roman" w:cs="Times New Roman"/>
          <w:sz w:val="28"/>
          <w:szCs w:val="28"/>
          <w:lang w:val="en-US"/>
        </w:rPr>
        <w:t>What a big black cat!</w:t>
      </w:r>
    </w:p>
    <w:p w14:paraId="4241E85E">
      <w:pPr>
        <w:spacing w:line="360" w:lineRule="auto"/>
        <w:jc w:val="both"/>
        <w:rPr>
          <w:rFonts w:ascii="Times New Roman" w:hAnsi="Times New Roman" w:eastAsia="Times New Roman" w:cs="Times New Roman"/>
          <w:sz w:val="28"/>
          <w:szCs w:val="28"/>
          <w:lang w:val="en-US"/>
        </w:rPr>
      </w:pPr>
      <w:r>
        <w:rPr>
          <w:rFonts w:ascii="Times New Roman" w:hAnsi="Times New Roman" w:eastAsia="Times New Roman" w:cs="Times New Roman"/>
          <w:sz w:val="28"/>
          <w:szCs w:val="28"/>
          <w:lang w:val="en-US"/>
        </w:rPr>
        <w:t xml:space="preserve">Peter Piper picked </w:t>
      </w:r>
    </w:p>
    <w:p w14:paraId="016C3417">
      <w:pPr>
        <w:spacing w:line="360" w:lineRule="auto"/>
        <w:jc w:val="both"/>
        <w:rPr>
          <w:rFonts w:ascii="Times New Roman" w:hAnsi="Times New Roman" w:eastAsia="Times New Roman" w:cs="Times New Roman"/>
          <w:sz w:val="28"/>
          <w:szCs w:val="28"/>
          <w:lang w:val="en-US"/>
        </w:rPr>
      </w:pPr>
      <w:r>
        <w:rPr>
          <w:rFonts w:ascii="Times New Roman" w:hAnsi="Times New Roman" w:eastAsia="Times New Roman" w:cs="Times New Roman"/>
          <w:sz w:val="28"/>
          <w:szCs w:val="28"/>
          <w:lang w:val="en-US"/>
        </w:rPr>
        <w:t>A peck of pickled peppers</w:t>
      </w:r>
    </w:p>
    <w:p w14:paraId="2141801B">
      <w:pPr>
        <w:spacing w:line="360" w:lineRule="auto"/>
        <w:jc w:val="both"/>
        <w:rPr>
          <w:rFonts w:ascii="Times New Roman" w:hAnsi="Times New Roman" w:eastAsia="Times New Roman" w:cs="Times New Roman"/>
          <w:sz w:val="28"/>
          <w:szCs w:val="28"/>
          <w:lang w:val="en-US"/>
        </w:rPr>
      </w:pPr>
      <w:r>
        <w:rPr>
          <w:rFonts w:ascii="Times New Roman" w:hAnsi="Times New Roman" w:eastAsia="Times New Roman" w:cs="Times New Roman"/>
          <w:sz w:val="28"/>
          <w:szCs w:val="28"/>
          <w:lang w:val="en-US"/>
        </w:rPr>
        <w:t xml:space="preserve">A peck of pickled peppers </w:t>
      </w:r>
    </w:p>
    <w:p w14:paraId="31945AD9">
      <w:pPr>
        <w:spacing w:line="360" w:lineRule="auto"/>
        <w:jc w:val="both"/>
        <w:rPr>
          <w:rFonts w:ascii="Times New Roman" w:hAnsi="Times New Roman" w:eastAsia="Times New Roman" w:cs="Times New Roman"/>
          <w:sz w:val="28"/>
          <w:szCs w:val="28"/>
          <w:lang w:val="en-US"/>
        </w:rPr>
      </w:pPr>
      <w:r>
        <w:rPr>
          <w:rFonts w:ascii="Times New Roman" w:hAnsi="Times New Roman" w:eastAsia="Times New Roman" w:cs="Times New Roman"/>
          <w:sz w:val="28"/>
          <w:szCs w:val="28"/>
          <w:lang w:val="en-US"/>
        </w:rPr>
        <w:t>Peter Piper picked.</w:t>
      </w:r>
    </w:p>
    <w:p w14:paraId="36D4AA2C">
      <w:pPr>
        <w:spacing w:line="360" w:lineRule="auto"/>
        <w:jc w:val="both"/>
        <w:rPr>
          <w:rFonts w:ascii="Times New Roman" w:hAnsi="Times New Roman" w:eastAsia="Times New Roman" w:cs="Times New Roman"/>
          <w:sz w:val="28"/>
          <w:szCs w:val="28"/>
          <w:lang w:val="en-US"/>
        </w:rPr>
      </w:pPr>
    </w:p>
    <w:p w14:paraId="6FF90C9E">
      <w:pPr>
        <w:spacing w:line="360" w:lineRule="auto"/>
        <w:jc w:val="both"/>
        <w:rPr>
          <w:rFonts w:ascii="Times New Roman" w:hAnsi="Times New Roman" w:eastAsia="Times New Roman" w:cs="Times New Roman"/>
          <w:sz w:val="28"/>
          <w:szCs w:val="28"/>
          <w:lang w:val="en-US"/>
        </w:rPr>
      </w:pPr>
      <w:r>
        <w:rPr>
          <w:rFonts w:ascii="Times New Roman" w:hAnsi="Times New Roman" w:eastAsia="Times New Roman" w:cs="Times New Roman"/>
          <w:sz w:val="28"/>
          <w:szCs w:val="28"/>
          <w:lang w:val="en-US"/>
        </w:rPr>
        <w:t>Whether the weather be fine</w:t>
      </w:r>
    </w:p>
    <w:p w14:paraId="16F7FD31">
      <w:pPr>
        <w:spacing w:line="360" w:lineRule="auto"/>
        <w:jc w:val="both"/>
        <w:rPr>
          <w:rFonts w:ascii="Times New Roman" w:hAnsi="Times New Roman" w:eastAsia="Times New Roman" w:cs="Times New Roman"/>
          <w:sz w:val="28"/>
          <w:szCs w:val="28"/>
          <w:lang w:val="en-US"/>
        </w:rPr>
      </w:pPr>
      <w:r>
        <w:rPr>
          <w:rFonts w:ascii="Times New Roman" w:hAnsi="Times New Roman" w:eastAsia="Times New Roman" w:cs="Times New Roman"/>
          <w:sz w:val="28"/>
          <w:szCs w:val="28"/>
          <w:lang w:val="en-US"/>
        </w:rPr>
        <w:t xml:space="preserve">Or whether the weather be not. </w:t>
      </w:r>
    </w:p>
    <w:p w14:paraId="013D97C8">
      <w:pPr>
        <w:spacing w:line="360" w:lineRule="auto"/>
        <w:jc w:val="both"/>
        <w:rPr>
          <w:rFonts w:ascii="Times New Roman" w:hAnsi="Times New Roman" w:eastAsia="Times New Roman" w:cs="Times New Roman"/>
          <w:sz w:val="28"/>
          <w:szCs w:val="28"/>
          <w:lang w:val="en-US"/>
        </w:rPr>
      </w:pPr>
      <w:r>
        <w:rPr>
          <w:rFonts w:ascii="Times New Roman" w:hAnsi="Times New Roman" w:eastAsia="Times New Roman" w:cs="Times New Roman"/>
          <w:sz w:val="28"/>
          <w:szCs w:val="28"/>
          <w:lang w:val="en-US"/>
        </w:rPr>
        <w:t xml:space="preserve">Whether the weather be cold </w:t>
      </w:r>
    </w:p>
    <w:p w14:paraId="34E90BC8">
      <w:pPr>
        <w:spacing w:line="360" w:lineRule="auto"/>
        <w:jc w:val="both"/>
        <w:rPr>
          <w:rFonts w:ascii="Times New Roman" w:hAnsi="Times New Roman" w:eastAsia="Times New Roman" w:cs="Times New Roman"/>
          <w:sz w:val="28"/>
          <w:szCs w:val="28"/>
          <w:lang w:val="en-US"/>
        </w:rPr>
      </w:pPr>
      <w:r>
        <w:rPr>
          <w:rFonts w:ascii="Times New Roman" w:hAnsi="Times New Roman" w:eastAsia="Times New Roman" w:cs="Times New Roman"/>
          <w:sz w:val="28"/>
          <w:szCs w:val="28"/>
          <w:lang w:val="en-US"/>
        </w:rPr>
        <w:t xml:space="preserve">Or whether the weather be not. </w:t>
      </w:r>
    </w:p>
    <w:p w14:paraId="6B5BDA2B">
      <w:pPr>
        <w:spacing w:line="360" w:lineRule="auto"/>
        <w:jc w:val="both"/>
        <w:rPr>
          <w:rFonts w:ascii="Times New Roman" w:hAnsi="Times New Roman" w:eastAsia="Times New Roman" w:cs="Times New Roman"/>
          <w:sz w:val="28"/>
          <w:szCs w:val="28"/>
          <w:lang w:val="en-US"/>
        </w:rPr>
      </w:pPr>
      <w:r>
        <w:rPr>
          <w:rFonts w:ascii="Times New Roman" w:hAnsi="Times New Roman" w:eastAsia="Times New Roman" w:cs="Times New Roman"/>
          <w:sz w:val="28"/>
          <w:szCs w:val="28"/>
          <w:lang w:val="en-US"/>
        </w:rPr>
        <w:t xml:space="preserve">We will walk together. </w:t>
      </w:r>
    </w:p>
    <w:p w14:paraId="4933FE88">
      <w:pPr>
        <w:spacing w:line="360" w:lineRule="auto"/>
        <w:jc w:val="both"/>
        <w:rPr>
          <w:rFonts w:ascii="Times New Roman" w:hAnsi="Times New Roman" w:eastAsia="Times New Roman" w:cs="Times New Roman"/>
          <w:sz w:val="28"/>
          <w:szCs w:val="28"/>
          <w:lang w:val="en-US"/>
        </w:rPr>
      </w:pPr>
      <w:r>
        <w:rPr>
          <w:rFonts w:ascii="Times New Roman" w:hAnsi="Times New Roman" w:eastAsia="Times New Roman" w:cs="Times New Roman"/>
          <w:sz w:val="28"/>
          <w:szCs w:val="28"/>
          <w:lang w:val="en-US"/>
        </w:rPr>
        <w:t xml:space="preserve">Whatever the weather </w:t>
      </w:r>
    </w:p>
    <w:p w14:paraId="563AA09E">
      <w:pPr>
        <w:spacing w:line="360" w:lineRule="auto"/>
        <w:jc w:val="both"/>
        <w:rPr>
          <w:rFonts w:ascii="Times New Roman" w:hAnsi="Times New Roman" w:eastAsia="Times New Roman" w:cs="Times New Roman"/>
          <w:sz w:val="28"/>
          <w:szCs w:val="28"/>
          <w:lang w:val="en-US"/>
        </w:rPr>
      </w:pPr>
      <w:r>
        <w:rPr>
          <w:rFonts w:ascii="Times New Roman" w:hAnsi="Times New Roman" w:eastAsia="Times New Roman" w:cs="Times New Roman"/>
          <w:sz w:val="28"/>
          <w:szCs w:val="28"/>
          <w:lang w:val="en-US"/>
        </w:rPr>
        <w:t>Whether we like it or not.</w:t>
      </w:r>
    </w:p>
    <w:p w14:paraId="1A83A238">
      <w:pPr>
        <w:spacing w:line="360" w:lineRule="auto"/>
        <w:jc w:val="both"/>
        <w:rPr>
          <w:rFonts w:ascii="Times New Roman" w:hAnsi="Times New Roman" w:eastAsia="Times New Roman" w:cs="Times New Roman"/>
          <w:sz w:val="28"/>
          <w:szCs w:val="28"/>
          <w:lang w:val="en-US"/>
        </w:rPr>
      </w:pPr>
      <w:r>
        <w:rPr>
          <w:rFonts w:ascii="Times New Roman" w:hAnsi="Times New Roman" w:eastAsia="Times New Roman" w:cs="Times New Roman"/>
          <w:sz w:val="28"/>
          <w:szCs w:val="28"/>
          <w:lang w:val="en-US"/>
        </w:rPr>
        <w:t> </w:t>
      </w:r>
    </w:p>
    <w:p w14:paraId="1E2B7E1D">
      <w:pPr>
        <w:spacing w:line="360" w:lineRule="auto"/>
        <w:jc w:val="both"/>
        <w:rPr>
          <w:rFonts w:ascii="Times New Roman" w:hAnsi="Times New Roman" w:eastAsia="Times New Roman" w:cs="Times New Roman"/>
          <w:sz w:val="28"/>
          <w:szCs w:val="28"/>
          <w:lang w:val="en-US"/>
        </w:rPr>
      </w:pPr>
      <w:r>
        <w:rPr>
          <w:rFonts w:ascii="Times New Roman" w:hAnsi="Times New Roman" w:eastAsia="Times New Roman" w:cs="Times New Roman"/>
          <w:sz w:val="28"/>
          <w:szCs w:val="28"/>
          <w:lang w:val="en-US"/>
        </w:rPr>
        <w:t>Betty Botta bought some butter</w:t>
      </w:r>
    </w:p>
    <w:p w14:paraId="17F29615">
      <w:pPr>
        <w:spacing w:line="360" w:lineRule="auto"/>
        <w:jc w:val="both"/>
        <w:rPr>
          <w:rFonts w:ascii="Times New Roman" w:hAnsi="Times New Roman" w:eastAsia="Times New Roman" w:cs="Times New Roman"/>
          <w:sz w:val="28"/>
          <w:szCs w:val="28"/>
          <w:lang w:val="en-US"/>
        </w:rPr>
      </w:pPr>
      <w:r>
        <w:rPr>
          <w:rFonts w:ascii="Times New Roman" w:hAnsi="Times New Roman" w:eastAsia="Times New Roman" w:cs="Times New Roman"/>
          <w:sz w:val="28"/>
          <w:szCs w:val="28"/>
          <w:lang w:val="en-US"/>
        </w:rPr>
        <w:t>«But», she said, «this butter’s bitter</w:t>
      </w:r>
    </w:p>
    <w:p w14:paraId="23691EE0">
      <w:pPr>
        <w:spacing w:line="360" w:lineRule="auto"/>
        <w:jc w:val="both"/>
        <w:rPr>
          <w:rFonts w:ascii="Times New Roman" w:hAnsi="Times New Roman" w:eastAsia="Times New Roman" w:cs="Times New Roman"/>
          <w:sz w:val="28"/>
          <w:szCs w:val="28"/>
          <w:lang w:val="en-US"/>
        </w:rPr>
      </w:pPr>
      <w:r>
        <w:rPr>
          <w:rFonts w:ascii="Times New Roman" w:hAnsi="Times New Roman" w:eastAsia="Times New Roman" w:cs="Times New Roman"/>
          <w:sz w:val="28"/>
          <w:szCs w:val="28"/>
          <w:lang w:val="en-US"/>
        </w:rPr>
        <w:t xml:space="preserve">But a bit of better butter </w:t>
      </w:r>
    </w:p>
    <w:p w14:paraId="2E7DA828">
      <w:pPr>
        <w:spacing w:line="360" w:lineRule="auto"/>
        <w:jc w:val="both"/>
        <w:rPr>
          <w:rFonts w:ascii="Times New Roman" w:hAnsi="Times New Roman" w:eastAsia="Times New Roman" w:cs="Times New Roman"/>
          <w:sz w:val="28"/>
          <w:szCs w:val="28"/>
          <w:lang w:val="en-US"/>
        </w:rPr>
      </w:pPr>
      <w:r>
        <w:rPr>
          <w:rFonts w:ascii="Times New Roman" w:hAnsi="Times New Roman" w:eastAsia="Times New Roman" w:cs="Times New Roman"/>
          <w:sz w:val="28"/>
          <w:szCs w:val="28"/>
          <w:lang w:val="en-US"/>
        </w:rPr>
        <w:t>Will make my batter better»</w:t>
      </w:r>
    </w:p>
    <w:p w14:paraId="41E318D1">
      <w:pPr>
        <w:spacing w:line="360" w:lineRule="auto"/>
        <w:jc w:val="both"/>
        <w:rPr>
          <w:rFonts w:ascii="Times New Roman" w:hAnsi="Times New Roman" w:eastAsia="Times New Roman" w:cs="Times New Roman"/>
          <w:sz w:val="28"/>
          <w:szCs w:val="28"/>
          <w:lang w:val="en-US"/>
        </w:rPr>
      </w:pPr>
      <w:r>
        <w:rPr>
          <w:rFonts w:ascii="Times New Roman" w:hAnsi="Times New Roman" w:eastAsia="Times New Roman" w:cs="Times New Roman"/>
          <w:sz w:val="28"/>
          <w:szCs w:val="28"/>
          <w:lang w:val="en-US"/>
        </w:rPr>
        <w:t>So she bought a bit of butter</w:t>
      </w:r>
    </w:p>
    <w:p w14:paraId="579B469F">
      <w:pPr>
        <w:spacing w:line="360" w:lineRule="auto"/>
        <w:jc w:val="both"/>
        <w:rPr>
          <w:rFonts w:ascii="Times New Roman" w:hAnsi="Times New Roman" w:eastAsia="Times New Roman" w:cs="Times New Roman"/>
          <w:sz w:val="28"/>
          <w:szCs w:val="28"/>
          <w:lang w:val="en-US"/>
        </w:rPr>
      </w:pPr>
      <w:r>
        <w:rPr>
          <w:rFonts w:ascii="Times New Roman" w:hAnsi="Times New Roman" w:eastAsia="Times New Roman" w:cs="Times New Roman"/>
          <w:sz w:val="28"/>
          <w:szCs w:val="28"/>
          <w:lang w:val="en-US"/>
        </w:rPr>
        <w:t>And it made her batter better.</w:t>
      </w:r>
    </w:p>
    <w:p w14:paraId="4395B3A0">
      <w:pPr>
        <w:spacing w:line="360" w:lineRule="auto"/>
        <w:jc w:val="both"/>
        <w:rPr>
          <w:rFonts w:ascii="Times New Roman" w:hAnsi="Times New Roman" w:eastAsia="Times New Roman" w:cs="Times New Roman"/>
          <w:sz w:val="28"/>
          <w:szCs w:val="28"/>
          <w:lang w:val="en-US"/>
        </w:rPr>
      </w:pPr>
      <w:r>
        <w:rPr>
          <w:rFonts w:ascii="Times New Roman" w:hAnsi="Times New Roman" w:eastAsia="Times New Roman" w:cs="Times New Roman"/>
          <w:sz w:val="28"/>
          <w:szCs w:val="28"/>
          <w:lang w:val="en-US"/>
        </w:rPr>
        <w:t> </w:t>
      </w:r>
    </w:p>
    <w:p w14:paraId="651A8F58">
      <w:pPr>
        <w:spacing w:line="360" w:lineRule="auto"/>
        <w:jc w:val="both"/>
        <w:rPr>
          <w:rFonts w:ascii="Times New Roman" w:hAnsi="Times New Roman" w:eastAsia="Times New Roman" w:cs="Times New Roman"/>
          <w:sz w:val="28"/>
          <w:szCs w:val="28"/>
          <w:lang w:val="en-US"/>
        </w:rPr>
      </w:pPr>
      <w:r>
        <w:rPr>
          <w:rFonts w:ascii="Times New Roman" w:hAnsi="Times New Roman" w:eastAsia="Times New Roman" w:cs="Times New Roman"/>
          <w:sz w:val="28"/>
          <w:szCs w:val="28"/>
          <w:lang w:val="en-US"/>
        </w:rPr>
        <w:t>Elizabeth, Betty, Betsy and Bess</w:t>
      </w:r>
    </w:p>
    <w:p w14:paraId="08DCF77D">
      <w:pPr>
        <w:spacing w:line="360" w:lineRule="auto"/>
        <w:jc w:val="both"/>
        <w:rPr>
          <w:rFonts w:ascii="Times New Roman" w:hAnsi="Times New Roman" w:eastAsia="Times New Roman" w:cs="Times New Roman"/>
          <w:sz w:val="28"/>
          <w:szCs w:val="28"/>
          <w:lang w:val="en-US"/>
        </w:rPr>
      </w:pPr>
      <w:r>
        <w:rPr>
          <w:rFonts w:ascii="Times New Roman" w:hAnsi="Times New Roman" w:eastAsia="Times New Roman" w:cs="Times New Roman"/>
          <w:sz w:val="28"/>
          <w:szCs w:val="28"/>
          <w:lang w:val="en-US"/>
        </w:rPr>
        <w:t xml:space="preserve">They all went together to seek a bird’s nest. </w:t>
      </w:r>
    </w:p>
    <w:p w14:paraId="270B4BD1">
      <w:pPr>
        <w:spacing w:line="360" w:lineRule="auto"/>
        <w:jc w:val="both"/>
        <w:rPr>
          <w:rFonts w:ascii="Times New Roman" w:hAnsi="Times New Roman" w:eastAsia="Times New Roman" w:cs="Times New Roman"/>
          <w:sz w:val="28"/>
          <w:szCs w:val="28"/>
          <w:lang w:val="en-US"/>
        </w:rPr>
      </w:pPr>
      <w:r>
        <w:rPr>
          <w:rFonts w:ascii="Times New Roman" w:hAnsi="Times New Roman" w:eastAsia="Times New Roman" w:cs="Times New Roman"/>
          <w:sz w:val="28"/>
          <w:szCs w:val="28"/>
          <w:lang w:val="en-US"/>
        </w:rPr>
        <w:t>They found a bird’s nest with five eggs in</w:t>
      </w:r>
    </w:p>
    <w:p w14:paraId="3FE372CC">
      <w:pPr>
        <w:spacing w:line="360" w:lineRule="auto"/>
        <w:jc w:val="both"/>
        <w:rPr>
          <w:rFonts w:ascii="Times New Roman" w:hAnsi="Times New Roman" w:eastAsia="Times New Roman"/>
          <w:sz w:val="28"/>
          <w:szCs w:val="28"/>
          <w:lang w:val="en-US"/>
        </w:rPr>
      </w:pPr>
      <w:r>
        <w:rPr>
          <w:rFonts w:ascii="Times New Roman" w:hAnsi="Times New Roman" w:eastAsia="Times New Roman" w:cs="Times New Roman"/>
          <w:sz w:val="28"/>
          <w:szCs w:val="28"/>
          <w:lang w:val="en-US"/>
        </w:rPr>
        <w:t xml:space="preserve">They all took one, and left four in. </w:t>
      </w:r>
    </w:p>
    <w:p w14:paraId="200F32D7">
      <w:pPr>
        <w:spacing w:line="360" w:lineRule="auto"/>
        <w:jc w:val="both"/>
        <w:rPr>
          <w:rFonts w:ascii="Times New Roman" w:hAnsi="Times New Roman" w:eastAsia="Times New Roman" w:cs="Times New Roman"/>
          <w:sz w:val="28"/>
          <w:szCs w:val="28"/>
          <w:lang w:val="en-US"/>
        </w:rPr>
      </w:pPr>
      <w:r>
        <w:rPr>
          <w:rFonts w:ascii="Times New Roman" w:hAnsi="Times New Roman" w:eastAsia="Times New Roman" w:cs="Times New Roman"/>
          <w:sz w:val="28"/>
          <w:szCs w:val="28"/>
          <w:lang w:val="en-US"/>
        </w:rPr>
        <w:t>A big black bug bites a big black bear.</w:t>
      </w:r>
    </w:p>
    <w:p w14:paraId="1D8A662D">
      <w:pPr>
        <w:spacing w:line="360" w:lineRule="auto"/>
        <w:jc w:val="both"/>
        <w:rPr>
          <w:rFonts w:ascii="Times New Roman" w:hAnsi="Times New Roman" w:eastAsia="Times New Roman" w:cs="Times New Roman"/>
          <w:sz w:val="28"/>
          <w:szCs w:val="28"/>
          <w:lang w:val="en-US"/>
        </w:rPr>
      </w:pPr>
      <w:r>
        <w:rPr>
          <w:rFonts w:ascii="Times New Roman" w:hAnsi="Times New Roman" w:eastAsia="Times New Roman" w:cs="Times New Roman"/>
          <w:sz w:val="28"/>
          <w:szCs w:val="28"/>
          <w:lang w:val="en-US"/>
        </w:rPr>
        <w:t>A big black bear hits a big black bug.</w:t>
      </w:r>
    </w:p>
    <w:p w14:paraId="0838E0AA">
      <w:pPr>
        <w:spacing w:line="360" w:lineRule="auto"/>
        <w:jc w:val="both"/>
        <w:rPr>
          <w:rFonts w:ascii="Times New Roman" w:hAnsi="Times New Roman" w:eastAsia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eastAsia="Times New Roman" w:cs="Times New Roman"/>
          <w:sz w:val="28"/>
          <w:szCs w:val="28"/>
          <w:lang w:val="en-US"/>
        </w:rPr>
        <w:br w:type="textWrapping"/>
      </w:r>
      <w:r>
        <w:rPr>
          <w:rFonts w:ascii="Times New Roman" w:hAnsi="Times New Roman" w:eastAsia="Times New Roman"/>
          <w:b/>
          <w:bCs/>
          <w:sz w:val="28"/>
          <w:szCs w:val="28"/>
        </w:rPr>
        <w:t>Упражнение</w:t>
      </w:r>
      <w:r>
        <w:rPr>
          <w:rFonts w:ascii="Times New Roman" w:hAnsi="Times New Roman" w:eastAsia="Times New Roman"/>
          <w:b/>
          <w:bCs/>
          <w:sz w:val="28"/>
          <w:szCs w:val="28"/>
          <w:lang w:val="en-US"/>
        </w:rPr>
        <w:t xml:space="preserve"> 2: «</w:t>
      </w:r>
      <w:r>
        <w:rPr>
          <w:rFonts w:ascii="Times New Roman" w:hAnsi="Times New Roman" w:eastAsia="Times New Roman"/>
          <w:b/>
          <w:bCs/>
          <w:sz w:val="28"/>
          <w:szCs w:val="28"/>
        </w:rPr>
        <w:t>Карта</w:t>
      </w:r>
      <w:r>
        <w:rPr>
          <w:rFonts w:ascii="Times New Roman" w:hAnsi="Times New Roman" w:eastAsia="Times New Roman"/>
          <w:b/>
          <w:bCs/>
          <w:sz w:val="28"/>
          <w:szCs w:val="28"/>
          <w:lang w:val="en-US"/>
        </w:rPr>
        <w:t xml:space="preserve"> </w:t>
      </w:r>
      <w:r>
        <w:rPr>
          <w:rFonts w:ascii="Times New Roman" w:hAnsi="Times New Roman" w:eastAsia="Times New Roman"/>
          <w:b/>
          <w:bCs/>
          <w:sz w:val="28"/>
          <w:szCs w:val="28"/>
        </w:rPr>
        <w:t>эмоций</w:t>
      </w:r>
      <w:r>
        <w:rPr>
          <w:rFonts w:ascii="Times New Roman" w:hAnsi="Times New Roman" w:eastAsia="Times New Roman"/>
          <w:b/>
          <w:bCs/>
          <w:sz w:val="28"/>
          <w:szCs w:val="28"/>
          <w:lang w:val="en-US"/>
        </w:rPr>
        <w:t xml:space="preserve">» </w:t>
      </w:r>
    </w:p>
    <w:p w14:paraId="34EFD582">
      <w:pPr>
        <w:spacing w:line="360" w:lineRule="auto"/>
        <w:jc w:val="both"/>
        <w:rPr>
          <w:rFonts w:ascii="Times New Roman" w:hAnsi="Times New Roman" w:eastAsia="Times New Roman"/>
          <w:sz w:val="28"/>
          <w:szCs w:val="28"/>
          <w:lang w:val="en-US"/>
        </w:rPr>
      </w:pPr>
      <w:r>
        <w:rPr>
          <w:rFonts w:ascii="Times New Roman" w:hAnsi="Times New Roman" w:eastAsia="Times New Roman"/>
          <w:b/>
          <w:bCs/>
          <w:sz w:val="28"/>
          <w:szCs w:val="28"/>
        </w:rPr>
        <w:t>Набор</w:t>
      </w:r>
      <w:r>
        <w:rPr>
          <w:rFonts w:ascii="Times New Roman" w:hAnsi="Times New Roman" w:eastAsia="Times New Roman"/>
          <w:b/>
          <w:bCs/>
          <w:sz w:val="28"/>
          <w:szCs w:val="28"/>
          <w:lang w:val="en-US"/>
        </w:rPr>
        <w:t xml:space="preserve"> </w:t>
      </w:r>
      <w:r>
        <w:rPr>
          <w:rFonts w:ascii="Times New Roman" w:hAnsi="Times New Roman" w:eastAsia="Times New Roman"/>
          <w:b/>
          <w:bCs/>
          <w:sz w:val="28"/>
          <w:szCs w:val="28"/>
        </w:rPr>
        <w:t>карточек</w:t>
      </w:r>
      <w:r>
        <w:rPr>
          <w:rFonts w:ascii="Times New Roman" w:hAnsi="Times New Roman" w:eastAsia="Times New Roman"/>
          <w:b/>
          <w:bCs/>
          <w:sz w:val="28"/>
          <w:szCs w:val="28"/>
          <w:lang w:val="en-US"/>
        </w:rPr>
        <w:t xml:space="preserve"> </w:t>
      </w:r>
      <w:r>
        <w:rPr>
          <w:rFonts w:ascii="Times New Roman" w:hAnsi="Times New Roman" w:eastAsia="Times New Roman"/>
          <w:b/>
          <w:bCs/>
          <w:sz w:val="28"/>
          <w:szCs w:val="28"/>
        </w:rPr>
        <w:t>с</w:t>
      </w:r>
      <w:r>
        <w:rPr>
          <w:rFonts w:ascii="Times New Roman" w:hAnsi="Times New Roman" w:eastAsia="Times New Roman"/>
          <w:b/>
          <w:bCs/>
          <w:sz w:val="28"/>
          <w:szCs w:val="28"/>
          <w:lang w:val="en-US"/>
        </w:rPr>
        <w:t xml:space="preserve"> </w:t>
      </w:r>
      <w:r>
        <w:rPr>
          <w:rFonts w:ascii="Times New Roman" w:hAnsi="Times New Roman" w:eastAsia="Times New Roman"/>
          <w:b/>
          <w:bCs/>
          <w:sz w:val="28"/>
          <w:szCs w:val="28"/>
        </w:rPr>
        <w:t>изображением</w:t>
      </w:r>
      <w:r>
        <w:rPr>
          <w:rFonts w:ascii="Times New Roman" w:hAnsi="Times New Roman" w:eastAsia="Times New Roman"/>
          <w:b/>
          <w:bCs/>
          <w:sz w:val="28"/>
          <w:szCs w:val="28"/>
          <w:lang w:val="en-US"/>
        </w:rPr>
        <w:t xml:space="preserve"> </w:t>
      </w:r>
      <w:r>
        <w:rPr>
          <w:rFonts w:ascii="Times New Roman" w:hAnsi="Times New Roman" w:eastAsia="Times New Roman"/>
          <w:b/>
          <w:bCs/>
          <w:sz w:val="28"/>
          <w:szCs w:val="28"/>
        </w:rPr>
        <w:t>эмоций</w:t>
      </w:r>
      <w:r>
        <w:rPr>
          <w:rFonts w:ascii="Times New Roman" w:hAnsi="Times New Roman" w:eastAsia="Times New Roman"/>
          <w:b/>
          <w:bCs/>
          <w:sz w:val="28"/>
          <w:szCs w:val="28"/>
          <w:lang w:val="en-US"/>
        </w:rPr>
        <w:t>:</w:t>
      </w:r>
      <w:r>
        <w:rPr>
          <w:rFonts w:ascii="Times New Roman" w:hAnsi="Times New Roman" w:eastAsia="Times New Roman"/>
          <w:sz w:val="28"/>
          <w:szCs w:val="28"/>
          <w:lang w:val="en-US"/>
        </w:rPr>
        <w:br w:type="textWrapping"/>
      </w:r>
      <w:r>
        <w:rPr>
          <w:rFonts w:ascii="Times New Roman" w:hAnsi="Times New Roman" w:eastAsia="Times New Roman"/>
          <w:sz w:val="28"/>
          <w:szCs w:val="28"/>
        </w:rPr>
        <w:t>😊</w:t>
      </w:r>
      <w:r>
        <w:rPr>
          <w:rFonts w:ascii="Times New Roman" w:hAnsi="Times New Roman" w:eastAsia="Times New Roman"/>
          <w:sz w:val="28"/>
          <w:szCs w:val="28"/>
          <w:lang w:val="en-US"/>
        </w:rPr>
        <w:t xml:space="preserve"> Happy (</w:t>
      </w:r>
      <w:r>
        <w:rPr>
          <w:rFonts w:ascii="Times New Roman" w:hAnsi="Times New Roman" w:eastAsia="Times New Roman"/>
          <w:sz w:val="28"/>
          <w:szCs w:val="28"/>
        </w:rPr>
        <w:t>счастливый</w:t>
      </w:r>
      <w:r>
        <w:rPr>
          <w:rFonts w:ascii="Times New Roman" w:hAnsi="Times New Roman" w:eastAsia="Times New Roman"/>
          <w:sz w:val="28"/>
          <w:szCs w:val="28"/>
          <w:lang w:val="en-US"/>
        </w:rPr>
        <w:t xml:space="preserve">), </w:t>
      </w:r>
      <w:r>
        <w:rPr>
          <w:rFonts w:ascii="Times New Roman" w:hAnsi="Times New Roman" w:eastAsia="Times New Roman"/>
          <w:sz w:val="28"/>
          <w:szCs w:val="28"/>
        </w:rPr>
        <w:t>😢</w:t>
      </w:r>
      <w:r>
        <w:rPr>
          <w:rFonts w:ascii="Times New Roman" w:hAnsi="Times New Roman" w:eastAsia="Times New Roman"/>
          <w:sz w:val="28"/>
          <w:szCs w:val="28"/>
          <w:lang w:val="en-US"/>
        </w:rPr>
        <w:t xml:space="preserve"> sad (</w:t>
      </w:r>
      <w:r>
        <w:rPr>
          <w:rFonts w:ascii="Times New Roman" w:hAnsi="Times New Roman" w:eastAsia="Times New Roman"/>
          <w:sz w:val="28"/>
          <w:szCs w:val="28"/>
        </w:rPr>
        <w:t>грустный</w:t>
      </w:r>
      <w:r>
        <w:rPr>
          <w:rFonts w:ascii="Times New Roman" w:hAnsi="Times New Roman" w:eastAsia="Times New Roman"/>
          <w:sz w:val="28"/>
          <w:szCs w:val="28"/>
          <w:lang w:val="en-US"/>
        </w:rPr>
        <w:t xml:space="preserve">), </w:t>
      </w:r>
      <w:r>
        <w:rPr>
          <w:rFonts w:ascii="Times New Roman" w:hAnsi="Times New Roman" w:eastAsia="Times New Roman"/>
          <w:sz w:val="28"/>
          <w:szCs w:val="28"/>
        </w:rPr>
        <w:t>😠</w:t>
      </w:r>
      <w:r>
        <w:rPr>
          <w:rFonts w:ascii="Times New Roman" w:hAnsi="Times New Roman" w:eastAsia="Times New Roman"/>
          <w:sz w:val="28"/>
          <w:szCs w:val="28"/>
          <w:lang w:val="en-US"/>
        </w:rPr>
        <w:t xml:space="preserve"> angry (</w:t>
      </w:r>
      <w:r>
        <w:rPr>
          <w:rFonts w:ascii="Times New Roman" w:hAnsi="Times New Roman" w:eastAsia="Times New Roman"/>
          <w:sz w:val="28"/>
          <w:szCs w:val="28"/>
        </w:rPr>
        <w:t>злой</w:t>
      </w:r>
      <w:r>
        <w:rPr>
          <w:rFonts w:ascii="Times New Roman" w:hAnsi="Times New Roman" w:eastAsia="Times New Roman"/>
          <w:sz w:val="28"/>
          <w:szCs w:val="28"/>
          <w:lang w:val="en-US"/>
        </w:rPr>
        <w:t xml:space="preserve">), </w:t>
      </w:r>
      <w:r>
        <w:rPr>
          <w:rFonts w:ascii="Times New Roman" w:hAnsi="Times New Roman" w:eastAsia="Times New Roman"/>
          <w:sz w:val="28"/>
          <w:szCs w:val="28"/>
        </w:rPr>
        <w:t>😨</w:t>
      </w:r>
      <w:r>
        <w:rPr>
          <w:rFonts w:ascii="Times New Roman" w:hAnsi="Times New Roman" w:eastAsia="Times New Roman"/>
          <w:sz w:val="28"/>
          <w:szCs w:val="28"/>
          <w:lang w:val="en-US"/>
        </w:rPr>
        <w:t xml:space="preserve"> scared (</w:t>
      </w:r>
      <w:r>
        <w:rPr>
          <w:rFonts w:ascii="Times New Roman" w:hAnsi="Times New Roman" w:eastAsia="Times New Roman"/>
          <w:sz w:val="28"/>
          <w:szCs w:val="28"/>
        </w:rPr>
        <w:t>испуганный</w:t>
      </w:r>
      <w:r>
        <w:rPr>
          <w:rFonts w:ascii="Times New Roman" w:hAnsi="Times New Roman" w:eastAsia="Times New Roman"/>
          <w:sz w:val="28"/>
          <w:szCs w:val="28"/>
          <w:lang w:val="en-US"/>
        </w:rPr>
        <w:t xml:space="preserve">), </w:t>
      </w:r>
      <w:r>
        <w:rPr>
          <w:rFonts w:ascii="Times New Roman" w:hAnsi="Times New Roman" w:eastAsia="Times New Roman"/>
          <w:sz w:val="28"/>
          <w:szCs w:val="28"/>
        </w:rPr>
        <w:t>🥱</w:t>
      </w:r>
      <w:r>
        <w:rPr>
          <w:rFonts w:ascii="Times New Roman" w:hAnsi="Times New Roman" w:eastAsia="Times New Roman"/>
          <w:sz w:val="28"/>
          <w:szCs w:val="28"/>
          <w:lang w:val="en-US"/>
        </w:rPr>
        <w:t xml:space="preserve"> sleepy (</w:t>
      </w:r>
      <w:r>
        <w:rPr>
          <w:rFonts w:ascii="Times New Roman" w:hAnsi="Times New Roman" w:eastAsia="Times New Roman"/>
          <w:sz w:val="28"/>
          <w:szCs w:val="28"/>
        </w:rPr>
        <w:t>сонный</w:t>
      </w:r>
      <w:r>
        <w:rPr>
          <w:rFonts w:ascii="Times New Roman" w:hAnsi="Times New Roman" w:eastAsia="Times New Roman"/>
          <w:sz w:val="28"/>
          <w:szCs w:val="28"/>
          <w:lang w:val="en-US"/>
        </w:rPr>
        <w:t xml:space="preserve">), </w:t>
      </w:r>
      <w:r>
        <w:rPr>
          <w:rFonts w:ascii="Times New Roman" w:hAnsi="Times New Roman" w:eastAsia="Times New Roman"/>
          <w:sz w:val="28"/>
          <w:szCs w:val="28"/>
        </w:rPr>
        <w:t>🤩</w:t>
      </w:r>
      <w:r>
        <w:rPr>
          <w:rFonts w:ascii="Times New Roman" w:hAnsi="Times New Roman" w:eastAsia="Times New Roman"/>
          <w:sz w:val="28"/>
          <w:szCs w:val="28"/>
          <w:lang w:val="en-US"/>
        </w:rPr>
        <w:t xml:space="preserve"> excited (</w:t>
      </w:r>
      <w:r>
        <w:rPr>
          <w:rFonts w:ascii="Times New Roman" w:hAnsi="Times New Roman" w:eastAsia="Times New Roman"/>
          <w:sz w:val="28"/>
          <w:szCs w:val="28"/>
        </w:rPr>
        <w:t>восторженный</w:t>
      </w:r>
      <w:r>
        <w:rPr>
          <w:rFonts w:ascii="Times New Roman" w:hAnsi="Times New Roman" w:eastAsia="Times New Roman"/>
          <w:sz w:val="28"/>
          <w:szCs w:val="28"/>
          <w:lang w:val="en-US"/>
        </w:rPr>
        <w:t xml:space="preserve">), </w:t>
      </w:r>
      <w:r>
        <w:rPr>
          <w:rFonts w:ascii="Times New Roman" w:hAnsi="Times New Roman" w:eastAsia="Times New Roman"/>
          <w:sz w:val="28"/>
          <w:szCs w:val="28"/>
        </w:rPr>
        <w:t>🤨</w:t>
      </w:r>
      <w:r>
        <w:rPr>
          <w:rFonts w:ascii="Times New Roman" w:hAnsi="Times New Roman" w:eastAsia="Times New Roman"/>
          <w:sz w:val="28"/>
          <w:szCs w:val="28"/>
          <w:lang w:val="en-US"/>
        </w:rPr>
        <w:t xml:space="preserve"> suspicious (</w:t>
      </w:r>
      <w:r>
        <w:rPr>
          <w:rFonts w:ascii="Times New Roman" w:hAnsi="Times New Roman" w:eastAsia="Times New Roman"/>
          <w:sz w:val="28"/>
          <w:szCs w:val="28"/>
        </w:rPr>
        <w:t>подозрительный</w:t>
      </w:r>
      <w:r>
        <w:rPr>
          <w:rFonts w:ascii="Times New Roman" w:hAnsi="Times New Roman" w:eastAsia="Times New Roman"/>
          <w:sz w:val="28"/>
          <w:szCs w:val="28"/>
          <w:lang w:val="en-US"/>
        </w:rPr>
        <w:t xml:space="preserve">), </w:t>
      </w:r>
      <w:r>
        <w:rPr>
          <w:rFonts w:ascii="Times New Roman" w:hAnsi="Times New Roman" w:eastAsia="Times New Roman"/>
          <w:sz w:val="28"/>
          <w:szCs w:val="28"/>
        </w:rPr>
        <w:t>😎</w:t>
      </w:r>
      <w:r>
        <w:rPr>
          <w:rFonts w:ascii="Times New Roman" w:hAnsi="Times New Roman" w:eastAsia="Times New Roman"/>
          <w:sz w:val="28"/>
          <w:szCs w:val="28"/>
          <w:lang w:val="en-US"/>
        </w:rPr>
        <w:t xml:space="preserve"> confident (</w:t>
      </w:r>
      <w:r>
        <w:rPr>
          <w:rFonts w:ascii="Times New Roman" w:hAnsi="Times New Roman" w:eastAsia="Times New Roman"/>
          <w:sz w:val="28"/>
          <w:szCs w:val="28"/>
        </w:rPr>
        <w:t>уверенный</w:t>
      </w:r>
      <w:r>
        <w:rPr>
          <w:rFonts w:ascii="Times New Roman" w:hAnsi="Times New Roman" w:eastAsia="Times New Roman"/>
          <w:sz w:val="28"/>
          <w:szCs w:val="28"/>
          <w:lang w:val="en-US"/>
        </w:rPr>
        <w:t>).</w:t>
      </w:r>
    </w:p>
    <w:p w14:paraId="052F25BD">
      <w:pPr>
        <w:spacing w:after="0" w:line="360" w:lineRule="auto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</w:rPr>
        <w:t>Учитель показывает карточку с эмоцией.</w:t>
      </w:r>
    </w:p>
    <w:p w14:paraId="559DBAED">
      <w:pPr>
        <w:spacing w:after="0" w:line="360" w:lineRule="auto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</w:rPr>
        <w:t>Ученик должен произнести скороговорку или стихотворение, передавая это настроение только голосом и интонацией! Можно добавить мимику.</w:t>
      </w:r>
    </w:p>
    <w:p w14:paraId="1DE0FC46">
      <w:pPr>
        <w:spacing w:after="0" w:line="360" w:lineRule="auto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</w:rPr>
        <w:t>Остальные угадывают эмоцию.</w:t>
      </w:r>
    </w:p>
    <w:p w14:paraId="28C0719E">
      <w:pPr>
        <w:spacing w:line="360" w:lineRule="auto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b/>
          <w:bCs/>
          <w:sz w:val="28"/>
          <w:szCs w:val="28"/>
        </w:rPr>
        <w:t xml:space="preserve">Упражнение 3: </w:t>
      </w:r>
      <w:r>
        <w:rPr>
          <w:rFonts w:ascii="Times New Roman" w:hAnsi="Times New Roman" w:eastAsia="Times New Roman"/>
          <w:sz w:val="28"/>
          <w:szCs w:val="28"/>
        </w:rPr>
        <w:t>Ученики работают в парах. Каждый получает секретную карточку с эмоцией. Они начинают импровизированный диалог, но должны встроить в него заданную скороговорку (одну на пару), произнося ее со своей эмоцией.</w:t>
      </w:r>
    </w:p>
    <w:p w14:paraId="031E3188">
      <w:pPr>
        <w:spacing w:line="360" w:lineRule="auto"/>
        <w:jc w:val="both"/>
        <w:rPr>
          <w:rFonts w:ascii="Times New Roman" w:hAnsi="Times New Roman" w:eastAsia="Times New Roman"/>
          <w:sz w:val="28"/>
          <w:szCs w:val="28"/>
          <w:lang w:val="en-US"/>
        </w:rPr>
      </w:pPr>
      <w:r>
        <w:rPr>
          <w:rFonts w:ascii="Times New Roman" w:hAnsi="Times New Roman" w:eastAsia="Times New Roman"/>
          <w:sz w:val="28"/>
          <w:szCs w:val="28"/>
        </w:rPr>
        <w:t>Пример</w:t>
      </w:r>
      <w:r>
        <w:rPr>
          <w:rFonts w:ascii="Times New Roman" w:hAnsi="Times New Roman" w:eastAsia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eastAsia="Times New Roman"/>
          <w:sz w:val="28"/>
          <w:szCs w:val="28"/>
        </w:rPr>
        <w:t>диалога</w:t>
      </w:r>
      <w:r>
        <w:rPr>
          <w:rFonts w:ascii="Times New Roman" w:hAnsi="Times New Roman" w:eastAsia="Times New Roman"/>
          <w:sz w:val="28"/>
          <w:szCs w:val="28"/>
          <w:lang w:val="en-US"/>
        </w:rPr>
        <w:t>:</w:t>
      </w:r>
    </w:p>
    <w:p w14:paraId="1D4B433A">
      <w:pPr>
        <w:spacing w:before="90" w:line="360" w:lineRule="auto"/>
        <w:jc w:val="both"/>
        <w:rPr>
          <w:rFonts w:ascii="Times New Roman" w:hAnsi="Times New Roman" w:eastAsia="Times New Roman"/>
          <w:sz w:val="28"/>
          <w:szCs w:val="28"/>
          <w:lang w:val="en-US"/>
        </w:rPr>
      </w:pPr>
      <w:r>
        <w:rPr>
          <w:rFonts w:ascii="Times New Roman" w:hAnsi="Times New Roman" w:eastAsia="Times New Roman"/>
          <w:sz w:val="28"/>
          <w:szCs w:val="28"/>
        </w:rPr>
        <w:t>Скороговорка</w:t>
      </w:r>
      <w:r>
        <w:rPr>
          <w:rFonts w:ascii="Times New Roman" w:hAnsi="Times New Roman" w:eastAsia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eastAsia="Times New Roman"/>
          <w:sz w:val="28"/>
          <w:szCs w:val="28"/>
        </w:rPr>
        <w:t>для</w:t>
      </w:r>
      <w:r>
        <w:rPr>
          <w:rFonts w:ascii="Times New Roman" w:hAnsi="Times New Roman" w:eastAsia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eastAsia="Times New Roman"/>
          <w:sz w:val="28"/>
          <w:szCs w:val="28"/>
        </w:rPr>
        <w:t>всех</w:t>
      </w:r>
      <w:r>
        <w:rPr>
          <w:rFonts w:ascii="Times New Roman" w:hAnsi="Times New Roman" w:eastAsia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eastAsia="Times New Roman"/>
          <w:sz w:val="28"/>
          <w:szCs w:val="28"/>
        </w:rPr>
        <w:t>пар</w:t>
      </w:r>
      <w:r>
        <w:rPr>
          <w:rFonts w:ascii="Times New Roman" w:hAnsi="Times New Roman" w:eastAsia="Times New Roman"/>
          <w:sz w:val="28"/>
          <w:szCs w:val="28"/>
          <w:lang w:val="en-US"/>
        </w:rPr>
        <w:t>: Peter Piper picked a peck of pickled peppers. </w:t>
      </w:r>
    </w:p>
    <w:p w14:paraId="2FC259B9">
      <w:pPr>
        <w:spacing w:after="0" w:line="360" w:lineRule="auto"/>
        <w:jc w:val="both"/>
        <w:rPr>
          <w:rFonts w:ascii="Times New Roman" w:hAnsi="Times New Roman" w:eastAsia="Times New Roman"/>
          <w:sz w:val="28"/>
          <w:szCs w:val="28"/>
          <w:lang w:val="en-US"/>
        </w:rPr>
      </w:pPr>
      <w:r>
        <w:rPr>
          <w:rFonts w:ascii="Times New Roman" w:hAnsi="Times New Roman" w:eastAsia="Times New Roman"/>
          <w:sz w:val="28"/>
          <w:szCs w:val="28"/>
        </w:rPr>
        <w:t>Ученик</w:t>
      </w:r>
      <w:r>
        <w:rPr>
          <w:rFonts w:ascii="Times New Roman" w:hAnsi="Times New Roman" w:eastAsia="Times New Roman"/>
          <w:sz w:val="28"/>
          <w:szCs w:val="28"/>
          <w:lang w:val="en-US"/>
        </w:rPr>
        <w:t xml:space="preserve"> A (</w:t>
      </w:r>
      <w:r>
        <w:rPr>
          <w:rFonts w:ascii="Times New Roman" w:hAnsi="Times New Roman" w:eastAsia="Times New Roman"/>
          <w:sz w:val="28"/>
          <w:szCs w:val="28"/>
        </w:rPr>
        <w:t>😊</w:t>
      </w:r>
      <w:r>
        <w:rPr>
          <w:rFonts w:ascii="Times New Roman" w:hAnsi="Times New Roman" w:eastAsia="Times New Roman"/>
          <w:sz w:val="28"/>
          <w:szCs w:val="28"/>
          <w:lang w:val="en-US"/>
        </w:rPr>
        <w:t xml:space="preserve"> Happy): "Hey, look what I did today!"</w:t>
      </w:r>
    </w:p>
    <w:p w14:paraId="54B34706">
      <w:pPr>
        <w:spacing w:after="0" w:line="360" w:lineRule="auto"/>
        <w:jc w:val="both"/>
        <w:rPr>
          <w:rFonts w:ascii="Times New Roman" w:hAnsi="Times New Roman" w:eastAsia="Times New Roman"/>
          <w:sz w:val="28"/>
          <w:szCs w:val="28"/>
          <w:lang w:val="en-US"/>
        </w:rPr>
      </w:pPr>
      <w:r>
        <w:rPr>
          <w:rFonts w:ascii="Times New Roman" w:hAnsi="Times New Roman" w:eastAsia="Times New Roman"/>
          <w:sz w:val="28"/>
          <w:szCs w:val="28"/>
        </w:rPr>
        <w:t>Ученик</w:t>
      </w:r>
      <w:r>
        <w:rPr>
          <w:rFonts w:ascii="Times New Roman" w:hAnsi="Times New Roman" w:eastAsia="Times New Roman"/>
          <w:sz w:val="28"/>
          <w:szCs w:val="28"/>
          <w:lang w:val="en-US"/>
        </w:rPr>
        <w:t xml:space="preserve"> B (</w:t>
      </w:r>
      <w:r>
        <w:rPr>
          <w:rFonts w:ascii="Times New Roman" w:hAnsi="Times New Roman" w:eastAsia="Times New Roman"/>
          <w:sz w:val="28"/>
          <w:szCs w:val="28"/>
        </w:rPr>
        <w:t>😠</w:t>
      </w:r>
      <w:r>
        <w:rPr>
          <w:rFonts w:ascii="Times New Roman" w:hAnsi="Times New Roman" w:eastAsia="Times New Roman"/>
          <w:sz w:val="28"/>
          <w:szCs w:val="28"/>
          <w:lang w:val="en-US"/>
        </w:rPr>
        <w:t xml:space="preserve"> Angry): "What? I'm busy."</w:t>
      </w:r>
    </w:p>
    <w:p w14:paraId="1641C006">
      <w:pPr>
        <w:spacing w:after="0" w:line="360" w:lineRule="auto"/>
        <w:jc w:val="both"/>
        <w:rPr>
          <w:rFonts w:ascii="Times New Roman" w:hAnsi="Times New Roman" w:eastAsia="Times New Roman"/>
          <w:sz w:val="28"/>
          <w:szCs w:val="28"/>
          <w:lang w:val="en-US"/>
        </w:rPr>
      </w:pPr>
      <w:r>
        <w:rPr>
          <w:rFonts w:ascii="Times New Roman" w:hAnsi="Times New Roman" w:eastAsia="Times New Roman"/>
          <w:sz w:val="28"/>
          <w:szCs w:val="28"/>
        </w:rPr>
        <w:t>Ученик</w:t>
      </w:r>
      <w:r>
        <w:rPr>
          <w:rFonts w:ascii="Times New Roman" w:hAnsi="Times New Roman" w:eastAsia="Times New Roman"/>
          <w:sz w:val="28"/>
          <w:szCs w:val="28"/>
          <w:lang w:val="en-US"/>
        </w:rPr>
        <w:t xml:space="preserve"> A (</w:t>
      </w:r>
      <w:r>
        <w:rPr>
          <w:rFonts w:ascii="Times New Roman" w:hAnsi="Times New Roman" w:eastAsia="Times New Roman"/>
          <w:sz w:val="28"/>
          <w:szCs w:val="28"/>
        </w:rPr>
        <w:t>😊</w:t>
      </w:r>
      <w:r>
        <w:rPr>
          <w:rFonts w:ascii="Times New Roman" w:hAnsi="Times New Roman" w:eastAsia="Times New Roman"/>
          <w:sz w:val="28"/>
          <w:szCs w:val="28"/>
          <w:lang w:val="en-US"/>
        </w:rPr>
        <w:t>): "I worked in the garden! Peter Piper picked a peck of pickled peppers!" (</w:t>
      </w:r>
      <w:r>
        <w:rPr>
          <w:rFonts w:ascii="Times New Roman" w:hAnsi="Times New Roman" w:eastAsia="Times New Roman"/>
          <w:sz w:val="28"/>
          <w:szCs w:val="28"/>
        </w:rPr>
        <w:t>радостно</w:t>
      </w:r>
      <w:r>
        <w:rPr>
          <w:rFonts w:ascii="Times New Roman" w:hAnsi="Times New Roman" w:eastAsia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eastAsia="Times New Roman"/>
          <w:sz w:val="28"/>
          <w:szCs w:val="28"/>
        </w:rPr>
        <w:t>и</w:t>
      </w:r>
      <w:r>
        <w:rPr>
          <w:rFonts w:ascii="Times New Roman" w:hAnsi="Times New Roman" w:eastAsia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eastAsia="Times New Roman"/>
          <w:sz w:val="28"/>
          <w:szCs w:val="28"/>
        </w:rPr>
        <w:t>гордо</w:t>
      </w:r>
      <w:r>
        <w:rPr>
          <w:rFonts w:ascii="Times New Roman" w:hAnsi="Times New Roman" w:eastAsia="Times New Roman"/>
          <w:sz w:val="28"/>
          <w:szCs w:val="28"/>
          <w:lang w:val="en-US"/>
        </w:rPr>
        <w:t>)</w:t>
      </w:r>
    </w:p>
    <w:p w14:paraId="209C5AD0">
      <w:pPr>
        <w:spacing w:after="0" w:line="360" w:lineRule="auto"/>
        <w:jc w:val="both"/>
        <w:rPr>
          <w:rFonts w:ascii="Times New Roman" w:hAnsi="Times New Roman" w:eastAsia="Times New Roman"/>
          <w:sz w:val="28"/>
          <w:szCs w:val="28"/>
          <w:lang w:val="en-US"/>
        </w:rPr>
      </w:pPr>
      <w:r>
        <w:rPr>
          <w:rFonts w:ascii="Times New Roman" w:hAnsi="Times New Roman" w:eastAsia="Times New Roman"/>
          <w:sz w:val="28"/>
          <w:szCs w:val="28"/>
        </w:rPr>
        <w:t>Ученик</w:t>
      </w:r>
      <w:r>
        <w:rPr>
          <w:rFonts w:ascii="Times New Roman" w:hAnsi="Times New Roman" w:eastAsia="Times New Roman"/>
          <w:sz w:val="28"/>
          <w:szCs w:val="28"/>
          <w:lang w:val="en-US"/>
        </w:rPr>
        <w:t xml:space="preserve"> B (</w:t>
      </w:r>
      <w:r>
        <w:rPr>
          <w:rFonts w:ascii="Times New Roman" w:hAnsi="Times New Roman" w:eastAsia="Times New Roman"/>
          <w:sz w:val="28"/>
          <w:szCs w:val="28"/>
        </w:rPr>
        <w:t>😠</w:t>
      </w:r>
      <w:r>
        <w:rPr>
          <w:rFonts w:ascii="Times New Roman" w:hAnsi="Times New Roman" w:eastAsia="Times New Roman"/>
          <w:sz w:val="28"/>
          <w:szCs w:val="28"/>
          <w:lang w:val="en-US"/>
        </w:rPr>
        <w:t>): "Peter Piper picked a peck of pickled peppers? That's my pepper farm!" (</w:t>
      </w:r>
      <w:r>
        <w:rPr>
          <w:rFonts w:ascii="Times New Roman" w:hAnsi="Times New Roman" w:eastAsia="Times New Roman"/>
          <w:sz w:val="28"/>
          <w:szCs w:val="28"/>
        </w:rPr>
        <w:t>зло</w:t>
      </w:r>
      <w:r>
        <w:rPr>
          <w:rFonts w:ascii="Times New Roman" w:hAnsi="Times New Roman" w:eastAsia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eastAsia="Times New Roman"/>
          <w:sz w:val="28"/>
          <w:szCs w:val="28"/>
        </w:rPr>
        <w:t>и</w:t>
      </w:r>
      <w:r>
        <w:rPr>
          <w:rFonts w:ascii="Times New Roman" w:hAnsi="Times New Roman" w:eastAsia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eastAsia="Times New Roman"/>
          <w:sz w:val="28"/>
          <w:szCs w:val="28"/>
        </w:rPr>
        <w:t>угрожающе</w:t>
      </w:r>
      <w:r>
        <w:rPr>
          <w:rFonts w:ascii="Times New Roman" w:hAnsi="Times New Roman" w:eastAsia="Times New Roman"/>
          <w:sz w:val="28"/>
          <w:szCs w:val="28"/>
          <w:lang w:val="en-US"/>
        </w:rPr>
        <w:t>)</w:t>
      </w:r>
    </w:p>
    <w:p w14:paraId="4BB6D367">
      <w:pPr>
        <w:spacing w:line="360" w:lineRule="auto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</w:rPr>
        <w:t xml:space="preserve">Упражнение 4: «Эмоциональный челлендж» </w:t>
      </w:r>
    </w:p>
    <w:p w14:paraId="159FFB84">
      <w:pPr>
        <w:spacing w:line="360" w:lineRule="auto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</w:rPr>
        <w:t>Формат: Игра-соревнование.</w:t>
      </w:r>
    </w:p>
    <w:p w14:paraId="1EEC4471">
      <w:pPr>
        <w:spacing w:after="0" w:line="360" w:lineRule="auto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</w:rPr>
        <w:t>Ученик вытягивает карточку со скороговоркой и карточку с эмоцией.</w:t>
      </w:r>
    </w:p>
    <w:p w14:paraId="04BEDD99">
      <w:pPr>
        <w:spacing w:after="0" w:line="360" w:lineRule="auto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</w:rPr>
        <w:t>У него есть 30 секунд на подготовку.</w:t>
      </w:r>
    </w:p>
    <w:p w14:paraId="16B0E7C6">
      <w:pPr>
        <w:spacing w:after="120" w:line="360" w:lineRule="auto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</w:rPr>
        <w:t>Он должен произнести скороговорку 3 раза подряд:</w:t>
      </w:r>
    </w:p>
    <w:p w14:paraId="29326AC0">
      <w:pPr>
        <w:spacing w:after="0" w:line="360" w:lineRule="auto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</w:rPr>
        <w:t>Первый раз: Медленно и четко.</w:t>
      </w:r>
    </w:p>
    <w:p w14:paraId="499AFCB5">
      <w:pPr>
        <w:spacing w:after="0" w:line="360" w:lineRule="auto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</w:rPr>
        <w:t>Второй раз: Быстро.</w:t>
      </w:r>
    </w:p>
    <w:p w14:paraId="1D09C8EB">
      <w:pPr>
        <w:spacing w:after="0" w:line="360" w:lineRule="auto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</w:rPr>
        <w:t>Третий раз: Быстро и с заданной эмоцией!</w:t>
      </w:r>
    </w:p>
    <w:p w14:paraId="4736FEE8">
      <w:pPr>
        <w:spacing w:line="360" w:lineRule="auto"/>
        <w:jc w:val="both"/>
        <w:rPr>
          <w:rFonts w:ascii="Times New Roman" w:hAnsi="Times New Roman" w:eastAsia="Times New Roman"/>
          <w:b/>
          <w:bCs/>
          <w:sz w:val="28"/>
          <w:szCs w:val="28"/>
        </w:rPr>
      </w:pPr>
      <w:r>
        <w:rPr>
          <w:rFonts w:ascii="Times New Roman" w:hAnsi="Times New Roman" w:eastAsia="Times New Roman"/>
          <w:b/>
          <w:bCs/>
          <w:sz w:val="28"/>
          <w:szCs w:val="28"/>
        </w:rPr>
        <w:t xml:space="preserve">Блок 2. Использование коротких и ритмичных стихов </w:t>
      </w:r>
    </w:p>
    <w:p w14:paraId="29625FE5">
      <w:pPr>
        <w:spacing w:after="120" w:line="360" w:lineRule="auto"/>
        <w:jc w:val="both"/>
        <w:rPr>
          <w:rFonts w:ascii="Times New Roman" w:hAnsi="Times New Roman" w:eastAsia="Times New Roman"/>
          <w:sz w:val="28"/>
          <w:szCs w:val="28"/>
          <w:lang w:val="en-US"/>
        </w:rPr>
      </w:pPr>
      <w:r>
        <w:rPr>
          <w:rFonts w:ascii="Times New Roman" w:hAnsi="Times New Roman" w:eastAsia="Times New Roman"/>
          <w:sz w:val="28"/>
          <w:szCs w:val="28"/>
          <w:lang w:val="en-US"/>
        </w:rPr>
        <w:t>«The Cat and the Fiddle»</w:t>
      </w:r>
    </w:p>
    <w:p w14:paraId="599306C2">
      <w:pPr>
        <w:spacing w:after="0" w:line="360" w:lineRule="auto"/>
        <w:jc w:val="both"/>
        <w:rPr>
          <w:rFonts w:ascii="Times New Roman" w:hAnsi="Times New Roman" w:eastAsia="Times New Roman"/>
          <w:sz w:val="28"/>
          <w:szCs w:val="28"/>
          <w:lang w:val="en-US"/>
        </w:rPr>
      </w:pPr>
      <w:r>
        <w:rPr>
          <w:rFonts w:ascii="Times New Roman" w:hAnsi="Times New Roman" w:eastAsia="Times New Roman"/>
          <w:sz w:val="28"/>
          <w:szCs w:val="28"/>
          <w:lang w:val="en-US"/>
        </w:rPr>
        <w:t>Hey diddle diddle,</w:t>
      </w:r>
      <w:r>
        <w:rPr>
          <w:rFonts w:ascii="Times New Roman" w:hAnsi="Times New Roman" w:eastAsia="Times New Roman"/>
          <w:sz w:val="28"/>
          <w:szCs w:val="28"/>
          <w:lang w:val="en-US"/>
        </w:rPr>
        <w:br w:type="textWrapping"/>
      </w:r>
      <w:r>
        <w:rPr>
          <w:rFonts w:ascii="Times New Roman" w:hAnsi="Times New Roman" w:eastAsia="Times New Roman"/>
          <w:sz w:val="28"/>
          <w:szCs w:val="28"/>
          <w:lang w:val="en-US"/>
        </w:rPr>
        <w:t>The cat and the fiddle,</w:t>
      </w:r>
      <w:r>
        <w:rPr>
          <w:rFonts w:ascii="Times New Roman" w:hAnsi="Times New Roman" w:eastAsia="Times New Roman"/>
          <w:sz w:val="28"/>
          <w:szCs w:val="28"/>
          <w:lang w:val="en-US"/>
        </w:rPr>
        <w:br w:type="textWrapping"/>
      </w:r>
      <w:r>
        <w:rPr>
          <w:rFonts w:ascii="Times New Roman" w:hAnsi="Times New Roman" w:eastAsia="Times New Roman"/>
          <w:sz w:val="28"/>
          <w:szCs w:val="28"/>
          <w:lang w:val="en-US"/>
        </w:rPr>
        <w:t>The cow jumped over the moon.</w:t>
      </w:r>
      <w:r>
        <w:rPr>
          <w:rFonts w:ascii="Times New Roman" w:hAnsi="Times New Roman" w:eastAsia="Times New Roman"/>
          <w:sz w:val="28"/>
          <w:szCs w:val="28"/>
          <w:lang w:val="en-US"/>
        </w:rPr>
        <w:br w:type="textWrapping"/>
      </w:r>
      <w:r>
        <w:rPr>
          <w:rFonts w:ascii="Times New Roman" w:hAnsi="Times New Roman" w:eastAsia="Times New Roman"/>
          <w:sz w:val="28"/>
          <w:szCs w:val="28"/>
          <w:lang w:val="en-US"/>
        </w:rPr>
        <w:t>The little dog laughed</w:t>
      </w:r>
      <w:r>
        <w:rPr>
          <w:rFonts w:ascii="Times New Roman" w:hAnsi="Times New Roman" w:eastAsia="Times New Roman"/>
          <w:sz w:val="28"/>
          <w:szCs w:val="28"/>
          <w:lang w:val="en-US"/>
        </w:rPr>
        <w:br w:type="textWrapping"/>
      </w:r>
      <w:r>
        <w:rPr>
          <w:rFonts w:ascii="Times New Roman" w:hAnsi="Times New Roman" w:eastAsia="Times New Roman"/>
          <w:sz w:val="28"/>
          <w:szCs w:val="28"/>
          <w:lang w:val="en-US"/>
        </w:rPr>
        <w:t>To see such sport,</w:t>
      </w:r>
      <w:r>
        <w:rPr>
          <w:rFonts w:ascii="Times New Roman" w:hAnsi="Times New Roman" w:eastAsia="Times New Roman"/>
          <w:sz w:val="28"/>
          <w:szCs w:val="28"/>
          <w:lang w:val="en-US"/>
        </w:rPr>
        <w:br w:type="textWrapping"/>
      </w:r>
      <w:r>
        <w:rPr>
          <w:rFonts w:ascii="Times New Roman" w:hAnsi="Times New Roman" w:eastAsia="Times New Roman"/>
          <w:sz w:val="28"/>
          <w:szCs w:val="28"/>
          <w:lang w:val="en-US"/>
        </w:rPr>
        <w:t>And the dish ran away with the spoon.</w:t>
      </w:r>
    </w:p>
    <w:p w14:paraId="63A336B2">
      <w:pPr>
        <w:spacing w:after="0" w:line="360" w:lineRule="auto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</w:rPr>
        <w:t>Простой ритм, абсурдный и веселый сюжет, отлично подходит для отработки интонации удивления и радости.</w:t>
      </w:r>
    </w:p>
    <w:p w14:paraId="5F6FDE59">
      <w:pPr>
        <w:spacing w:after="120" w:line="360" w:lineRule="auto"/>
        <w:jc w:val="both"/>
        <w:rPr>
          <w:rFonts w:ascii="Times New Roman" w:hAnsi="Times New Roman" w:eastAsia="Times New Roman"/>
          <w:sz w:val="28"/>
          <w:szCs w:val="28"/>
          <w:lang w:val="en-US"/>
        </w:rPr>
      </w:pPr>
      <w:r>
        <w:rPr>
          <w:rFonts w:ascii="Times New Roman" w:hAnsi="Times New Roman" w:eastAsia="Times New Roman"/>
          <w:b/>
          <w:bCs/>
          <w:sz w:val="28"/>
          <w:szCs w:val="28"/>
          <w:lang w:val="en-US"/>
        </w:rPr>
        <w:t>«The Sun» by John Drinkwater</w:t>
      </w:r>
    </w:p>
    <w:p w14:paraId="134A5735">
      <w:pPr>
        <w:spacing w:after="0" w:line="360" w:lineRule="auto"/>
        <w:jc w:val="both"/>
        <w:rPr>
          <w:rFonts w:ascii="Times New Roman" w:hAnsi="Times New Roman" w:eastAsia="Times New Roman"/>
          <w:sz w:val="28"/>
          <w:szCs w:val="28"/>
          <w:lang w:val="en-US"/>
        </w:rPr>
      </w:pPr>
      <w:r>
        <w:rPr>
          <w:rFonts w:ascii="Times New Roman" w:hAnsi="Times New Roman" w:eastAsia="Times New Roman"/>
          <w:sz w:val="28"/>
          <w:szCs w:val="28"/>
          <w:lang w:val="en-US"/>
        </w:rPr>
        <w:t>I told the sun that I was glad,</w:t>
      </w:r>
      <w:r>
        <w:rPr>
          <w:rFonts w:ascii="Times New Roman" w:hAnsi="Times New Roman" w:eastAsia="Times New Roman"/>
          <w:sz w:val="28"/>
          <w:szCs w:val="28"/>
          <w:lang w:val="en-US"/>
        </w:rPr>
        <w:br w:type="textWrapping"/>
      </w:r>
      <w:r>
        <w:rPr>
          <w:rFonts w:ascii="Times New Roman" w:hAnsi="Times New Roman" w:eastAsia="Times New Roman"/>
          <w:sz w:val="28"/>
          <w:szCs w:val="28"/>
          <w:lang w:val="en-US"/>
        </w:rPr>
        <w:t>I’m sure I don’t know why;</w:t>
      </w:r>
      <w:r>
        <w:rPr>
          <w:rFonts w:ascii="Times New Roman" w:hAnsi="Times New Roman" w:eastAsia="Times New Roman"/>
          <w:sz w:val="28"/>
          <w:szCs w:val="28"/>
          <w:lang w:val="en-US"/>
        </w:rPr>
        <w:br w:type="textWrapping"/>
      </w:r>
      <w:r>
        <w:rPr>
          <w:rFonts w:ascii="Times New Roman" w:hAnsi="Times New Roman" w:eastAsia="Times New Roman"/>
          <w:sz w:val="28"/>
          <w:szCs w:val="28"/>
          <w:lang w:val="en-US"/>
        </w:rPr>
        <w:t>Somehow the pleasant way he had</w:t>
      </w:r>
      <w:r>
        <w:rPr>
          <w:rFonts w:ascii="Times New Roman" w:hAnsi="Times New Roman" w:eastAsia="Times New Roman"/>
          <w:sz w:val="28"/>
          <w:szCs w:val="28"/>
          <w:lang w:val="en-US"/>
        </w:rPr>
        <w:br w:type="textWrapping"/>
      </w:r>
      <w:r>
        <w:rPr>
          <w:rFonts w:ascii="Times New Roman" w:hAnsi="Times New Roman" w:eastAsia="Times New Roman"/>
          <w:sz w:val="28"/>
          <w:szCs w:val="28"/>
          <w:lang w:val="en-US"/>
        </w:rPr>
        <w:t>Of shining in the sky,</w:t>
      </w:r>
      <w:r>
        <w:rPr>
          <w:rFonts w:ascii="Times New Roman" w:hAnsi="Times New Roman" w:eastAsia="Times New Roman"/>
          <w:sz w:val="28"/>
          <w:szCs w:val="28"/>
          <w:lang w:val="en-US"/>
        </w:rPr>
        <w:br w:type="textWrapping"/>
      </w:r>
      <w:r>
        <w:rPr>
          <w:rFonts w:ascii="Times New Roman" w:hAnsi="Times New Roman" w:eastAsia="Times New Roman"/>
          <w:sz w:val="28"/>
          <w:szCs w:val="28"/>
          <w:lang w:val="en-US"/>
        </w:rPr>
        <w:t>Just put a notion in my head</w:t>
      </w:r>
      <w:r>
        <w:rPr>
          <w:rFonts w:ascii="Times New Roman" w:hAnsi="Times New Roman" w:eastAsia="Times New Roman"/>
          <w:sz w:val="28"/>
          <w:szCs w:val="28"/>
          <w:lang w:val="en-US"/>
        </w:rPr>
        <w:br w:type="textWrapping"/>
      </w:r>
      <w:r>
        <w:rPr>
          <w:rFonts w:ascii="Times New Roman" w:hAnsi="Times New Roman" w:eastAsia="Times New Roman"/>
          <w:sz w:val="28"/>
          <w:szCs w:val="28"/>
          <w:lang w:val="en-US"/>
        </w:rPr>
        <w:t>That wouldn’t it be fun</w:t>
      </w:r>
      <w:r>
        <w:rPr>
          <w:rFonts w:ascii="Times New Roman" w:hAnsi="Times New Roman" w:eastAsia="Times New Roman"/>
          <w:sz w:val="28"/>
          <w:szCs w:val="28"/>
          <w:lang w:val="en-US"/>
        </w:rPr>
        <w:br w:type="textWrapping"/>
      </w:r>
      <w:r>
        <w:rPr>
          <w:rFonts w:ascii="Times New Roman" w:hAnsi="Times New Roman" w:eastAsia="Times New Roman"/>
          <w:sz w:val="28"/>
          <w:szCs w:val="28"/>
          <w:lang w:val="en-US"/>
        </w:rPr>
        <w:t>If, walking on the hill, I said</w:t>
      </w:r>
      <w:r>
        <w:rPr>
          <w:rFonts w:ascii="Times New Roman" w:hAnsi="Times New Roman" w:eastAsia="Times New Roman"/>
          <w:sz w:val="28"/>
          <w:szCs w:val="28"/>
          <w:lang w:val="en-US"/>
        </w:rPr>
        <w:br w:type="textWrapping"/>
      </w:r>
      <w:r>
        <w:rPr>
          <w:rFonts w:ascii="Times New Roman" w:hAnsi="Times New Roman" w:eastAsia="Times New Roman"/>
          <w:sz w:val="28"/>
          <w:szCs w:val="28"/>
          <w:lang w:val="en-US"/>
        </w:rPr>
        <w:t>“I’m happy” to the sun.</w:t>
      </w:r>
    </w:p>
    <w:p w14:paraId="50278C73">
      <w:pPr>
        <w:spacing w:after="0" w:line="360" w:lineRule="auto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</w:rPr>
        <w:t>Теплые, личные эмоции. Идеально для передачи задумчивости и простой радости.</w:t>
      </w:r>
    </w:p>
    <w:p w14:paraId="0F397679">
      <w:pPr>
        <w:spacing w:after="120" w:line="360" w:lineRule="auto"/>
        <w:jc w:val="both"/>
        <w:rPr>
          <w:rFonts w:ascii="Times New Roman" w:hAnsi="Times New Roman" w:eastAsia="Times New Roman"/>
          <w:sz w:val="28"/>
          <w:szCs w:val="28"/>
          <w:lang w:val="en-US"/>
        </w:rPr>
      </w:pPr>
      <w:r>
        <w:rPr>
          <w:rFonts w:ascii="Times New Roman" w:hAnsi="Times New Roman" w:eastAsia="Times New Roman"/>
          <w:sz w:val="28"/>
          <w:szCs w:val="28"/>
          <w:lang w:val="en-US"/>
        </w:rPr>
        <w:t xml:space="preserve">«The Crocodile» by Lewis Carroll </w:t>
      </w:r>
    </w:p>
    <w:p w14:paraId="5CB37FA8">
      <w:pPr>
        <w:spacing w:after="240" w:line="360" w:lineRule="auto"/>
        <w:jc w:val="both"/>
        <w:rPr>
          <w:rFonts w:ascii="Times New Roman" w:hAnsi="Times New Roman" w:eastAsia="Times New Roman"/>
          <w:sz w:val="28"/>
          <w:szCs w:val="28"/>
          <w:lang w:val="en-US"/>
        </w:rPr>
      </w:pPr>
      <w:r>
        <w:rPr>
          <w:rFonts w:ascii="Times New Roman" w:hAnsi="Times New Roman" w:eastAsia="Times New Roman"/>
          <w:sz w:val="28"/>
          <w:szCs w:val="28"/>
          <w:lang w:val="en-US"/>
        </w:rPr>
        <w:t>How doth the little crocodile</w:t>
      </w:r>
      <w:r>
        <w:rPr>
          <w:rFonts w:ascii="Times New Roman" w:hAnsi="Times New Roman" w:eastAsia="Times New Roman"/>
          <w:sz w:val="28"/>
          <w:szCs w:val="28"/>
          <w:lang w:val="en-US"/>
        </w:rPr>
        <w:br w:type="textWrapping"/>
      </w:r>
      <w:r>
        <w:rPr>
          <w:rFonts w:ascii="Times New Roman" w:hAnsi="Times New Roman" w:eastAsia="Times New Roman"/>
          <w:sz w:val="28"/>
          <w:szCs w:val="28"/>
          <w:lang w:val="en-US"/>
        </w:rPr>
        <w:t>Improve his shining tail,</w:t>
      </w:r>
      <w:r>
        <w:rPr>
          <w:rFonts w:ascii="Times New Roman" w:hAnsi="Times New Roman" w:eastAsia="Times New Roman"/>
          <w:sz w:val="28"/>
          <w:szCs w:val="28"/>
          <w:lang w:val="en-US"/>
        </w:rPr>
        <w:br w:type="textWrapping"/>
      </w:r>
      <w:r>
        <w:rPr>
          <w:rFonts w:ascii="Times New Roman" w:hAnsi="Times New Roman" w:eastAsia="Times New Roman"/>
          <w:sz w:val="28"/>
          <w:szCs w:val="28"/>
          <w:lang w:val="en-US"/>
        </w:rPr>
        <w:t>And pour the waters of the Nile</w:t>
      </w:r>
      <w:r>
        <w:rPr>
          <w:rFonts w:ascii="Times New Roman" w:hAnsi="Times New Roman" w:eastAsia="Times New Roman"/>
          <w:sz w:val="28"/>
          <w:szCs w:val="28"/>
          <w:lang w:val="en-US"/>
        </w:rPr>
        <w:br w:type="textWrapping"/>
      </w:r>
      <w:r>
        <w:rPr>
          <w:rFonts w:ascii="Times New Roman" w:hAnsi="Times New Roman" w:eastAsia="Times New Roman"/>
          <w:sz w:val="28"/>
          <w:szCs w:val="28"/>
          <w:lang w:val="en-US"/>
        </w:rPr>
        <w:t>On every golden scale!</w:t>
      </w:r>
    </w:p>
    <w:p w14:paraId="111D1544">
      <w:pPr>
        <w:spacing w:before="240" w:after="0" w:line="360" w:lineRule="auto"/>
        <w:jc w:val="both"/>
        <w:rPr>
          <w:rFonts w:ascii="Times New Roman" w:hAnsi="Times New Roman" w:eastAsia="Times New Roman"/>
          <w:sz w:val="28"/>
          <w:szCs w:val="28"/>
          <w:lang w:val="en-US"/>
        </w:rPr>
      </w:pPr>
      <w:r>
        <w:rPr>
          <w:rFonts w:ascii="Times New Roman" w:hAnsi="Times New Roman" w:eastAsia="Times New Roman"/>
          <w:sz w:val="28"/>
          <w:szCs w:val="28"/>
          <w:lang w:val="en-US"/>
        </w:rPr>
        <w:t>How cheerfully he seems to grin,</w:t>
      </w:r>
      <w:r>
        <w:rPr>
          <w:rFonts w:ascii="Times New Roman" w:hAnsi="Times New Roman" w:eastAsia="Times New Roman"/>
          <w:sz w:val="28"/>
          <w:szCs w:val="28"/>
          <w:lang w:val="en-US"/>
        </w:rPr>
        <w:br w:type="textWrapping"/>
      </w:r>
      <w:r>
        <w:rPr>
          <w:rFonts w:ascii="Times New Roman" w:hAnsi="Times New Roman" w:eastAsia="Times New Roman"/>
          <w:sz w:val="28"/>
          <w:szCs w:val="28"/>
          <w:lang w:val="en-US"/>
        </w:rPr>
        <w:t>How neatly spreads his claws,</w:t>
      </w:r>
      <w:r>
        <w:rPr>
          <w:rFonts w:ascii="Times New Roman" w:hAnsi="Times New Roman" w:eastAsia="Times New Roman"/>
          <w:sz w:val="28"/>
          <w:szCs w:val="28"/>
          <w:lang w:val="en-US"/>
        </w:rPr>
        <w:br w:type="textWrapping"/>
      </w:r>
      <w:r>
        <w:rPr>
          <w:rFonts w:ascii="Times New Roman" w:hAnsi="Times New Roman" w:eastAsia="Times New Roman"/>
          <w:sz w:val="28"/>
          <w:szCs w:val="28"/>
          <w:lang w:val="en-US"/>
        </w:rPr>
        <w:t>And welcomes little fishes in</w:t>
      </w:r>
      <w:r>
        <w:rPr>
          <w:rFonts w:ascii="Times New Roman" w:hAnsi="Times New Roman" w:eastAsia="Times New Roman"/>
          <w:sz w:val="28"/>
          <w:szCs w:val="28"/>
          <w:lang w:val="en-US"/>
        </w:rPr>
        <w:br w:type="textWrapping"/>
      </w:r>
      <w:r>
        <w:rPr>
          <w:rFonts w:ascii="Times New Roman" w:hAnsi="Times New Roman" w:eastAsia="Times New Roman"/>
          <w:sz w:val="28"/>
          <w:szCs w:val="28"/>
          <w:lang w:val="en-US"/>
        </w:rPr>
        <w:t>With gently smiling jaws!</w:t>
      </w:r>
    </w:p>
    <w:p w14:paraId="0435AE08">
      <w:pPr>
        <w:spacing w:after="0" w:line="360" w:lineRule="auto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</w:rPr>
        <w:t>Ирония, скрытый юмор, яркий характер. Можно играть коварного, обаяльного крокодила.</w:t>
      </w:r>
    </w:p>
    <w:p w14:paraId="1B3F3B78">
      <w:pPr>
        <w:spacing w:after="120" w:line="360" w:lineRule="auto"/>
        <w:jc w:val="both"/>
        <w:rPr>
          <w:rFonts w:ascii="Times New Roman" w:hAnsi="Times New Roman" w:eastAsia="Times New Roman"/>
          <w:sz w:val="28"/>
          <w:szCs w:val="28"/>
          <w:lang w:val="en-US"/>
        </w:rPr>
      </w:pPr>
      <w:r>
        <w:rPr>
          <w:rFonts w:ascii="Times New Roman" w:hAnsi="Times New Roman" w:eastAsia="Times New Roman"/>
          <w:sz w:val="28"/>
          <w:szCs w:val="28"/>
          <w:lang w:val="en-US"/>
        </w:rPr>
        <w:t xml:space="preserve">«The Mysterious Cat» by Vachel Lindsay </w:t>
      </w:r>
    </w:p>
    <w:p w14:paraId="28EDBABE">
      <w:pPr>
        <w:spacing w:after="0" w:line="360" w:lineRule="auto"/>
        <w:jc w:val="both"/>
        <w:rPr>
          <w:rFonts w:ascii="Times New Roman" w:hAnsi="Times New Roman" w:eastAsia="Times New Roman"/>
          <w:sz w:val="28"/>
          <w:szCs w:val="28"/>
          <w:lang w:val="en-US"/>
        </w:rPr>
      </w:pPr>
      <w:r>
        <w:rPr>
          <w:rFonts w:ascii="Times New Roman" w:hAnsi="Times New Roman" w:eastAsia="Times New Roman"/>
          <w:sz w:val="28"/>
          <w:szCs w:val="28"/>
          <w:lang w:val="en-US"/>
        </w:rPr>
        <w:t>I saw a proud, mysterious cat,</w:t>
      </w:r>
      <w:r>
        <w:rPr>
          <w:rFonts w:ascii="Times New Roman" w:hAnsi="Times New Roman" w:eastAsia="Times New Roman"/>
          <w:sz w:val="28"/>
          <w:szCs w:val="28"/>
          <w:lang w:val="en-US"/>
        </w:rPr>
        <w:br w:type="textWrapping"/>
      </w:r>
      <w:r>
        <w:rPr>
          <w:rFonts w:ascii="Times New Roman" w:hAnsi="Times New Roman" w:eastAsia="Times New Roman"/>
          <w:sz w:val="28"/>
          <w:szCs w:val="28"/>
          <w:lang w:val="en-US"/>
        </w:rPr>
        <w:t>I saw a proud, mysterious cat,</w:t>
      </w:r>
      <w:r>
        <w:rPr>
          <w:rFonts w:ascii="Times New Roman" w:hAnsi="Times New Roman" w:eastAsia="Times New Roman"/>
          <w:sz w:val="28"/>
          <w:szCs w:val="28"/>
          <w:lang w:val="en-US"/>
        </w:rPr>
        <w:br w:type="textWrapping"/>
      </w:r>
      <w:r>
        <w:rPr>
          <w:rFonts w:ascii="Times New Roman" w:hAnsi="Times New Roman" w:eastAsia="Times New Roman"/>
          <w:sz w:val="28"/>
          <w:szCs w:val="28"/>
          <w:lang w:val="en-US"/>
        </w:rPr>
        <w:t>Too proud to catch a mouse or rat—</w:t>
      </w:r>
      <w:r>
        <w:rPr>
          <w:rFonts w:ascii="Times New Roman" w:hAnsi="Times New Roman" w:eastAsia="Times New Roman"/>
          <w:sz w:val="28"/>
          <w:szCs w:val="28"/>
          <w:lang w:val="en-US"/>
        </w:rPr>
        <w:br w:type="textWrapping"/>
      </w:r>
      <w:r>
        <w:rPr>
          <w:rFonts w:ascii="Times New Roman" w:hAnsi="Times New Roman" w:eastAsia="Times New Roman"/>
          <w:sz w:val="28"/>
          <w:szCs w:val="28"/>
          <w:lang w:val="en-US"/>
        </w:rPr>
        <w:t>Mew, mew, mew.</w:t>
      </w:r>
    </w:p>
    <w:p w14:paraId="12E04575">
      <w:pPr>
        <w:spacing w:after="0" w:line="360" w:lineRule="auto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</w:rPr>
        <w:t>Повторы, простой язык, сильный характер. Отлично для работы с интонацией (высокомерной, таинственной).</w:t>
      </w:r>
    </w:p>
    <w:p w14:paraId="21F47671">
      <w:pPr>
        <w:spacing w:after="0" w:line="360" w:lineRule="auto"/>
        <w:jc w:val="both"/>
        <w:rPr>
          <w:rFonts w:ascii="Times New Roman" w:hAnsi="Times New Roman" w:eastAsia="Times New Roman"/>
          <w:sz w:val="28"/>
          <w:szCs w:val="28"/>
        </w:rPr>
      </w:pPr>
    </w:p>
    <w:p w14:paraId="28D3E397">
      <w:pPr>
        <w:spacing w:after="120" w:line="360" w:lineRule="auto"/>
        <w:jc w:val="both"/>
        <w:rPr>
          <w:rFonts w:ascii="Times New Roman" w:hAnsi="Times New Roman" w:eastAsia="Times New Roman"/>
          <w:sz w:val="28"/>
          <w:szCs w:val="28"/>
          <w:lang w:val="en-US"/>
        </w:rPr>
      </w:pPr>
      <w:r>
        <w:rPr>
          <w:rFonts w:ascii="Times New Roman" w:hAnsi="Times New Roman" w:eastAsia="Times New Roman"/>
          <w:sz w:val="28"/>
          <w:szCs w:val="28"/>
          <w:lang w:val="en-US"/>
        </w:rPr>
        <w:t>«First Day at School» by Roger McGough (</w:t>
      </w:r>
      <w:r>
        <w:rPr>
          <w:rFonts w:ascii="Times New Roman" w:hAnsi="Times New Roman" w:eastAsia="Times New Roman"/>
          <w:sz w:val="28"/>
          <w:szCs w:val="28"/>
        </w:rPr>
        <w:t>адаптированный</w:t>
      </w:r>
      <w:r>
        <w:rPr>
          <w:rFonts w:ascii="Times New Roman" w:hAnsi="Times New Roman" w:eastAsia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eastAsia="Times New Roman"/>
          <w:sz w:val="28"/>
          <w:szCs w:val="28"/>
        </w:rPr>
        <w:t>отрывок</w:t>
      </w:r>
      <w:r>
        <w:rPr>
          <w:rFonts w:ascii="Times New Roman" w:hAnsi="Times New Roman" w:eastAsia="Times New Roman"/>
          <w:sz w:val="28"/>
          <w:szCs w:val="28"/>
          <w:lang w:val="en-US"/>
        </w:rPr>
        <w:t>)</w:t>
      </w:r>
    </w:p>
    <w:p w14:paraId="754D11BB">
      <w:pPr>
        <w:spacing w:after="0" w:line="360" w:lineRule="auto"/>
        <w:jc w:val="both"/>
        <w:rPr>
          <w:rFonts w:ascii="Times New Roman" w:hAnsi="Times New Roman" w:eastAsia="Times New Roman"/>
          <w:sz w:val="28"/>
          <w:szCs w:val="28"/>
          <w:lang w:val="en-US"/>
        </w:rPr>
      </w:pPr>
      <w:r>
        <w:rPr>
          <w:rFonts w:ascii="Times New Roman" w:hAnsi="Times New Roman" w:eastAsia="Times New Roman"/>
          <w:sz w:val="28"/>
          <w:szCs w:val="28"/>
          <w:lang w:val="en-US"/>
        </w:rPr>
        <w:t>A millionbillionwillion miles from home</w:t>
      </w:r>
      <w:r>
        <w:rPr>
          <w:rFonts w:ascii="Times New Roman" w:hAnsi="Times New Roman" w:eastAsia="Times New Roman"/>
          <w:sz w:val="28"/>
          <w:szCs w:val="28"/>
          <w:lang w:val="en-US"/>
        </w:rPr>
        <w:br w:type="textWrapping"/>
      </w:r>
      <w:r>
        <w:rPr>
          <w:rFonts w:ascii="Times New Roman" w:hAnsi="Times New Roman" w:eastAsia="Times New Roman"/>
          <w:sz w:val="28"/>
          <w:szCs w:val="28"/>
          <w:lang w:val="en-US"/>
        </w:rPr>
        <w:t>Waiting for the bell to go. (To go where?)</w:t>
      </w:r>
      <w:r>
        <w:rPr>
          <w:rFonts w:ascii="Times New Roman" w:hAnsi="Times New Roman" w:eastAsia="Times New Roman"/>
          <w:sz w:val="28"/>
          <w:szCs w:val="28"/>
          <w:lang w:val="en-US"/>
        </w:rPr>
        <w:br w:type="textWrapping"/>
      </w:r>
      <w:r>
        <w:rPr>
          <w:rFonts w:ascii="Times New Roman" w:hAnsi="Times New Roman" w:eastAsia="Times New Roman"/>
          <w:sz w:val="28"/>
          <w:szCs w:val="28"/>
          <w:lang w:val="en-US"/>
        </w:rPr>
        <w:t>Why are they all so big, other children?</w:t>
      </w:r>
      <w:r>
        <w:rPr>
          <w:rFonts w:ascii="Times New Roman" w:hAnsi="Times New Roman" w:eastAsia="Times New Roman"/>
          <w:sz w:val="28"/>
          <w:szCs w:val="28"/>
          <w:lang w:val="en-US"/>
        </w:rPr>
        <w:br w:type="textWrapping"/>
      </w:r>
      <w:r>
        <w:rPr>
          <w:rFonts w:ascii="Times New Roman" w:hAnsi="Times New Roman" w:eastAsia="Times New Roman"/>
          <w:sz w:val="28"/>
          <w:szCs w:val="28"/>
          <w:lang w:val="en-US"/>
        </w:rPr>
        <w:t>So noisy? So much at home they must have been born in uniform.</w:t>
      </w:r>
    </w:p>
    <w:p w14:paraId="67A55BA7">
      <w:pPr>
        <w:spacing w:after="0" w:line="360" w:lineRule="auto"/>
        <w:jc w:val="both"/>
        <w:rPr>
          <w:rFonts w:ascii="Times New Roman" w:hAnsi="Times New Roman" w:eastAsia="Times New Roman"/>
          <w:b/>
          <w:bCs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</w:rPr>
        <w:t>Тема близка каждому. Можно передать растерянность, внутренний монолог. Отлично для этюдов.</w:t>
      </w:r>
    </w:p>
    <w:p w14:paraId="5842E86C">
      <w:pPr>
        <w:spacing w:line="360" w:lineRule="auto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b/>
          <w:bCs/>
          <w:sz w:val="28"/>
          <w:szCs w:val="28"/>
        </w:rPr>
        <w:t>Блок 3. Поэтические баттлы “Поэзия в действии”</w:t>
      </w:r>
    </w:p>
    <w:p w14:paraId="4C3D4FE8">
      <w:pPr>
        <w:spacing w:line="360" w:lineRule="auto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b/>
          <w:bCs/>
          <w:sz w:val="28"/>
          <w:szCs w:val="28"/>
        </w:rPr>
        <w:t xml:space="preserve">Упражнение 1: «Эмоциональная палитра» </w:t>
      </w:r>
    </w:p>
    <w:p w14:paraId="61E7B291">
      <w:pPr>
        <w:spacing w:line="360" w:lineRule="auto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</w:rPr>
        <w:t>Ученики получают стихотворение (например, «The Sun») и карточки эмоций (😊 Happy, 🤔 Thoughtful, 😌 Peaceful, 😃 Excited). Они читают стихотворение про себя и выбирают 1-2 главные эмоции. Затем читают вслух, стараясь передать эти эмоции голосом. Обсуждают: «Почему ты выбрал именно эту эмоцию? Какие слова тебе подсказали?»</w:t>
      </w:r>
    </w:p>
    <w:p w14:paraId="28721683">
      <w:pPr>
        <w:spacing w:line="360" w:lineRule="auto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b/>
          <w:bCs/>
          <w:sz w:val="28"/>
          <w:szCs w:val="28"/>
        </w:rPr>
        <w:t>Упражнение 2: «Поэтический дуэт»</w:t>
      </w:r>
    </w:p>
    <w:p w14:paraId="183B1C55">
      <w:pPr>
        <w:spacing w:after="0" w:line="360" w:lineRule="auto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</w:rPr>
        <w:t>Берем стихотворение с диалогом или яркими персонажами (например, «The Crocodile»).</w:t>
      </w:r>
    </w:p>
    <w:p w14:paraId="64762C9E">
      <w:pPr>
        <w:spacing w:after="120" w:line="360" w:lineRule="auto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</w:rPr>
        <w:t>Ученики в парах превращают его в мини-пьесу.</w:t>
      </w:r>
    </w:p>
    <w:p w14:paraId="2F38C6F9">
      <w:pPr>
        <w:spacing w:after="0" w:line="360" w:lineRule="auto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</w:rPr>
        <w:t>Пример для «The Crocodile»: Первый ученик — Рассказчик (начинает: «How doth the little crocodile...»). Второй ученик — Крокодил (показывает действия: «улучшает хвост», «льет воду», злобно улыбается). Крокодил может произносить последние две строчки с устрашающей улыбкой.</w:t>
      </w:r>
    </w:p>
    <w:p w14:paraId="6A3DDA44">
      <w:pPr>
        <w:spacing w:after="0" w:line="360" w:lineRule="auto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</w:rPr>
        <w:t>Пары разыгрывают сценку, используя мимику и жесты.</w:t>
      </w:r>
    </w:p>
    <w:p w14:paraId="383F11F9">
      <w:pPr>
        <w:spacing w:line="360" w:lineRule="auto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b/>
          <w:bCs/>
          <w:sz w:val="28"/>
          <w:szCs w:val="28"/>
        </w:rPr>
        <w:t xml:space="preserve">Упражнение 3: «Стих-интервью» </w:t>
      </w:r>
    </w:p>
    <w:p w14:paraId="20AA0BC4">
      <w:pPr>
        <w:spacing w:after="0" w:line="360" w:lineRule="auto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</w:rPr>
        <w:t>После разбора стихотворения (например, «The Mysterious Cat») ученики делятся на пары.</w:t>
      </w:r>
    </w:p>
    <w:p w14:paraId="5E60747D">
      <w:pPr>
        <w:spacing w:after="0" w:line="360" w:lineRule="auto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</w:rPr>
        <w:t>Один — Журналист, другой — Персонаж (например, тот самый гордый кот).</w:t>
      </w:r>
    </w:p>
    <w:p w14:paraId="0CAA7026">
      <w:pPr>
        <w:spacing w:after="0" w:line="360" w:lineRule="auto"/>
        <w:jc w:val="both"/>
        <w:rPr>
          <w:rFonts w:ascii="Times New Roman" w:hAnsi="Times New Roman" w:eastAsia="Times New Roman"/>
          <w:sz w:val="28"/>
          <w:szCs w:val="28"/>
          <w:lang w:val="en-US"/>
        </w:rPr>
      </w:pPr>
      <w:r>
        <w:rPr>
          <w:rFonts w:ascii="Times New Roman" w:hAnsi="Times New Roman" w:eastAsia="Times New Roman"/>
          <w:sz w:val="28"/>
          <w:szCs w:val="28"/>
        </w:rPr>
        <w:t>Журналист</w:t>
      </w:r>
      <w:r>
        <w:rPr>
          <w:rFonts w:ascii="Times New Roman" w:hAnsi="Times New Roman" w:eastAsia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eastAsia="Times New Roman"/>
          <w:sz w:val="28"/>
          <w:szCs w:val="28"/>
        </w:rPr>
        <w:t>берет</w:t>
      </w:r>
      <w:r>
        <w:rPr>
          <w:rFonts w:ascii="Times New Roman" w:hAnsi="Times New Roman" w:eastAsia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eastAsia="Times New Roman"/>
          <w:sz w:val="28"/>
          <w:szCs w:val="28"/>
        </w:rPr>
        <w:t>интервью</w:t>
      </w:r>
      <w:r>
        <w:rPr>
          <w:rFonts w:ascii="Times New Roman" w:hAnsi="Times New Roman" w:eastAsia="Times New Roman"/>
          <w:sz w:val="28"/>
          <w:szCs w:val="28"/>
          <w:lang w:val="en-US"/>
        </w:rPr>
        <w:t>: «Why are you so mysterious?», «Why don’t you catch mice?», «What do you think about dogs?».</w:t>
      </w:r>
    </w:p>
    <w:p w14:paraId="669F759E">
      <w:pPr>
        <w:spacing w:after="0" w:line="360" w:lineRule="auto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</w:rPr>
        <w:t>Кот отвечает от первого лица, используя информацию из стихотворения и свою фантазию.</w:t>
      </w:r>
    </w:p>
    <w:p w14:paraId="50D14EA1">
      <w:pPr>
        <w:spacing w:line="360" w:lineRule="auto"/>
        <w:jc w:val="both"/>
        <w:rPr>
          <w:rFonts w:ascii="Times New Roman" w:hAnsi="Times New Roman" w:eastAsia="Times New Roman"/>
          <w:b/>
          <w:bCs/>
          <w:sz w:val="28"/>
          <w:szCs w:val="28"/>
        </w:rPr>
      </w:pPr>
      <w:r>
        <w:rPr>
          <w:rFonts w:ascii="Times New Roman" w:hAnsi="Times New Roman" w:eastAsia="Times New Roman"/>
          <w:b/>
          <w:bCs/>
          <w:sz w:val="28"/>
          <w:szCs w:val="28"/>
        </w:rPr>
        <w:t>Блок 4.  Набор коммуникативных карточек «Drama Cards»</w:t>
      </w:r>
    </w:p>
    <w:p w14:paraId="02BCCD3B">
      <w:pPr>
        <w:spacing w:line="360" w:lineRule="auto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</w:rPr>
        <w:t>Данные карточки созданы на основе материала, которые учащиеся проходят в школе и способствуют развитию навыков диалогической речи.</w:t>
      </w:r>
    </w:p>
    <w:p w14:paraId="2A6B7967">
      <w:pPr>
        <w:spacing w:before="90" w:line="360" w:lineRule="auto"/>
        <w:jc w:val="both"/>
        <w:rPr>
          <w:rFonts w:ascii="Times New Roman" w:hAnsi="Times New Roman" w:eastAsia="Times New Roman"/>
          <w:sz w:val="28"/>
          <w:szCs w:val="28"/>
          <w:lang w:val="en-US"/>
        </w:rPr>
      </w:pPr>
      <w:r>
        <w:rPr>
          <w:rFonts w:ascii="Times New Roman" w:hAnsi="Times New Roman" w:eastAsia="Times New Roman"/>
          <w:b/>
          <w:bCs/>
          <w:sz w:val="28"/>
          <w:szCs w:val="28"/>
        </w:rPr>
        <w:t>Обстановка</w:t>
      </w:r>
      <w:r>
        <w:rPr>
          <w:rFonts w:ascii="Times New Roman" w:hAnsi="Times New Roman" w:eastAsia="Times New Roman"/>
          <w:b/>
          <w:bCs/>
          <w:sz w:val="28"/>
          <w:szCs w:val="28"/>
          <w:lang w:val="en-US"/>
        </w:rPr>
        <w:t>:</w:t>
      </w:r>
      <w:r>
        <w:rPr>
          <w:rFonts w:ascii="Times New Roman" w:hAnsi="Times New Roman" w:eastAsia="Times New Roman"/>
          <w:sz w:val="28"/>
          <w:szCs w:val="28"/>
          <w:lang w:val="en-US"/>
        </w:rPr>
        <w:t xml:space="preserve">  «In a noisy spaceship cafeteria», «On a sinking pirate ship», «In a library where everyone must whisper». </w:t>
      </w:r>
    </w:p>
    <w:p w14:paraId="37349D77">
      <w:pPr>
        <w:spacing w:after="0" w:line="360" w:lineRule="auto"/>
        <w:jc w:val="both"/>
        <w:rPr>
          <w:rFonts w:ascii="Times New Roman" w:hAnsi="Times New Roman" w:eastAsia="Times New Roman"/>
          <w:sz w:val="28"/>
          <w:szCs w:val="28"/>
          <w:lang w:val="en-US"/>
        </w:rPr>
      </w:pPr>
      <w:r>
        <w:rPr>
          <w:rFonts w:ascii="Times New Roman" w:hAnsi="Times New Roman" w:eastAsia="Times New Roman"/>
          <w:b/>
          <w:bCs/>
          <w:sz w:val="28"/>
          <w:szCs w:val="28"/>
        </w:rPr>
        <w:t>Отношения</w:t>
      </w:r>
      <w:r>
        <w:rPr>
          <w:rFonts w:ascii="Times New Roman" w:hAnsi="Times New Roman" w:eastAsia="Times New Roman"/>
          <w:b/>
          <w:bCs/>
          <w:sz w:val="28"/>
          <w:szCs w:val="28"/>
          <w:lang w:val="en-US"/>
        </w:rPr>
        <w:t>:</w:t>
      </w:r>
      <w:r>
        <w:rPr>
          <w:rFonts w:ascii="Times New Roman" w:hAnsi="Times New Roman" w:eastAsia="Times New Roman"/>
          <w:sz w:val="28"/>
          <w:szCs w:val="28"/>
          <w:lang w:val="en-US"/>
        </w:rPr>
        <w:t xml:space="preserve"> «Teacher and favorite student 10 years later», «Robber and a very philosophical victim». </w:t>
      </w:r>
    </w:p>
    <w:p w14:paraId="1ACE6E1B">
      <w:pPr>
        <w:spacing w:after="0" w:line="360" w:lineRule="auto"/>
        <w:jc w:val="both"/>
        <w:rPr>
          <w:rFonts w:ascii="Times New Roman" w:hAnsi="Times New Roman" w:eastAsia="Times New Roman"/>
          <w:sz w:val="28"/>
          <w:szCs w:val="28"/>
          <w:lang w:val="en-US"/>
        </w:rPr>
      </w:pPr>
      <w:r>
        <w:rPr>
          <w:rFonts w:ascii="Times New Roman" w:hAnsi="Times New Roman" w:eastAsia="Times New Roman"/>
          <w:b/>
          <w:bCs/>
          <w:sz w:val="28"/>
          <w:szCs w:val="28"/>
        </w:rPr>
        <w:t>Препятствия</w:t>
      </w:r>
      <w:r>
        <w:rPr>
          <w:rFonts w:ascii="Times New Roman" w:hAnsi="Times New Roman" w:eastAsia="Times New Roman"/>
          <w:b/>
          <w:bCs/>
          <w:sz w:val="28"/>
          <w:szCs w:val="28"/>
          <w:lang w:val="en-US"/>
        </w:rPr>
        <w:t>: </w:t>
      </w:r>
      <w:r>
        <w:rPr>
          <w:rFonts w:ascii="Times New Roman" w:hAnsi="Times New Roman" w:eastAsia="Times New Roman"/>
          <w:sz w:val="28"/>
          <w:szCs w:val="28"/>
          <w:lang w:val="en-US"/>
        </w:rPr>
        <w:t xml:space="preserve">«One of you can only speak in questions», «You must include the word 'pineapple' in the dialogue», «You have a secret you are trying to hide». </w:t>
      </w:r>
    </w:p>
    <w:p w14:paraId="5E21F50D">
      <w:pPr>
        <w:spacing w:after="0" w:line="360" w:lineRule="auto"/>
        <w:jc w:val="both"/>
        <w:rPr>
          <w:rFonts w:ascii="Times New Roman" w:hAnsi="Times New Roman" w:eastAsia="Times New Roman"/>
          <w:sz w:val="28"/>
          <w:szCs w:val="28"/>
          <w:lang w:val="en-US"/>
        </w:rPr>
      </w:pPr>
      <w:r>
        <w:rPr>
          <w:rFonts w:ascii="Times New Roman" w:hAnsi="Times New Roman" w:eastAsia="Times New Roman"/>
          <w:b/>
          <w:bCs/>
          <w:sz w:val="28"/>
          <w:szCs w:val="28"/>
        </w:rPr>
        <w:t>Стиль</w:t>
      </w:r>
      <w:r>
        <w:rPr>
          <w:rFonts w:ascii="Times New Roman" w:hAnsi="Times New Roman" w:eastAsia="Times New Roman"/>
          <w:b/>
          <w:bCs/>
          <w:sz w:val="28"/>
          <w:szCs w:val="28"/>
          <w:lang w:val="en-US"/>
        </w:rPr>
        <w:t xml:space="preserve"> </w:t>
      </w:r>
      <w:r>
        <w:rPr>
          <w:rFonts w:ascii="Times New Roman" w:hAnsi="Times New Roman" w:eastAsia="Times New Roman"/>
          <w:b/>
          <w:bCs/>
          <w:sz w:val="28"/>
          <w:szCs w:val="28"/>
        </w:rPr>
        <w:t>речи</w:t>
      </w:r>
      <w:r>
        <w:rPr>
          <w:rFonts w:ascii="Times New Roman" w:hAnsi="Times New Roman" w:eastAsia="Times New Roman"/>
          <w:b/>
          <w:bCs/>
          <w:sz w:val="28"/>
          <w:szCs w:val="28"/>
          <w:lang w:val="en-US"/>
        </w:rPr>
        <w:t>: </w:t>
      </w:r>
      <w:r>
        <w:rPr>
          <w:rFonts w:ascii="Times New Roman" w:hAnsi="Times New Roman" w:eastAsia="Times New Roman"/>
          <w:sz w:val="28"/>
          <w:szCs w:val="28"/>
          <w:lang w:val="en-US"/>
        </w:rPr>
        <w:t xml:space="preserve">«Speak as if you are in a Shakespearean play», «Explain it like you are in a formal business meeting», «Describe it like a poetic weather forecast». </w:t>
      </w:r>
    </w:p>
    <w:p w14:paraId="54E65FCD">
      <w:pPr>
        <w:spacing w:after="0" w:line="360" w:lineRule="auto"/>
        <w:ind w:firstLine="350" w:firstLineChars="125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</w:rPr>
        <w:t>Таким образом, работа со стихами, скороговорками и разными ситуациями помогла углубить понимание интонации, развить интерпретацию текста и дала богатый материал для спонтанных диалогов.</w:t>
      </w:r>
    </w:p>
    <w:p w14:paraId="2104D4DD">
      <w:pPr>
        <w:spacing w:after="0" w:line="360" w:lineRule="auto"/>
        <w:ind w:firstLine="350" w:firstLineChars="125"/>
        <w:jc w:val="both"/>
        <w:rPr>
          <w:rStyle w:val="6"/>
          <w:rFonts w:ascii="Times New Roman" w:hAnsi="Times New Roman" w:eastAsia="Times New Roman" w:cs="Segoe UI"/>
          <w:color w:val="0F1115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</w:rPr>
        <w:t>Эти упражнения напрямую продолжают линию нашего исследования: от изолированной отработки звуков (скороговорки) — к эмоциональному проговариванию (стихи) — и к свободной коммуникации (диалоги вокруг стихов).</w:t>
      </w:r>
    </w:p>
    <w:p w14:paraId="604D2B9C">
      <w:pPr>
        <w:pStyle w:val="2"/>
        <w:shd w:val="clear" w:color="auto" w:fill="FFFFFF"/>
        <w:spacing w:before="480" w:after="240" w:line="360" w:lineRule="auto"/>
        <w:jc w:val="center"/>
        <w:rPr>
          <w:rFonts w:ascii="Times New Roman" w:hAnsi="Times New Roman" w:eastAsia="Times New Roman" w:cs="Segoe UI"/>
          <w:color w:val="0F1115"/>
          <w:sz w:val="28"/>
          <w:szCs w:val="28"/>
        </w:rPr>
      </w:pPr>
      <w:r>
        <w:rPr>
          <w:rStyle w:val="6"/>
          <w:rFonts w:ascii="Times New Roman" w:hAnsi="Times New Roman" w:eastAsia="Times New Roman" w:cs="Segoe UI"/>
          <w:color w:val="0F1115"/>
          <w:sz w:val="28"/>
          <w:szCs w:val="28"/>
        </w:rPr>
        <w:t>Заключение</w:t>
      </w:r>
    </w:p>
    <w:p w14:paraId="1169D648">
      <w:pPr>
        <w:pStyle w:val="11"/>
        <w:shd w:val="clear" w:color="auto" w:fill="FFFFFF"/>
        <w:spacing w:before="240" w:beforeAutospacing="0" w:after="240" w:afterAutospacing="0" w:line="360" w:lineRule="auto"/>
        <w:ind w:firstLine="350" w:firstLineChars="125"/>
        <w:jc w:val="both"/>
        <w:rPr>
          <w:rFonts w:cs="Segoe UI"/>
          <w:color w:val="0F1115"/>
          <w:sz w:val="28"/>
          <w:szCs w:val="28"/>
        </w:rPr>
      </w:pPr>
      <w:r>
        <w:rPr>
          <w:rFonts w:cs="Segoe UI"/>
          <w:color w:val="0F1115"/>
          <w:sz w:val="28"/>
          <w:szCs w:val="28"/>
        </w:rPr>
        <w:t>В ходе проведенного исследования была достигнута поставленная цель и подтверждена гипотеза о комплексном положительном влиянии театральной деятельности на процесс изучения английского языка.</w:t>
      </w:r>
    </w:p>
    <w:p w14:paraId="55AB2453">
      <w:pPr>
        <w:pStyle w:val="11"/>
        <w:shd w:val="clear" w:color="auto" w:fill="FFFFFF"/>
        <w:spacing w:before="240" w:beforeAutospacing="0" w:after="240" w:afterAutospacing="0" w:line="360" w:lineRule="auto"/>
        <w:jc w:val="both"/>
        <w:rPr>
          <w:rFonts w:cs="Segoe UI"/>
          <w:color w:val="0F1115"/>
          <w:sz w:val="28"/>
          <w:szCs w:val="28"/>
        </w:rPr>
      </w:pPr>
      <w:r>
        <w:rPr>
          <w:rFonts w:cs="Segoe UI"/>
          <w:color w:val="0F1115"/>
          <w:sz w:val="28"/>
          <w:szCs w:val="28"/>
        </w:rPr>
        <w:t>Было установлено, что театр:</w:t>
      </w:r>
    </w:p>
    <w:p w14:paraId="7F255B2E">
      <w:pPr>
        <w:spacing w:line="360" w:lineRule="auto"/>
        <w:rPr>
          <w:rFonts w:ascii="Times New Roman" w:hAnsi="Times New Roman" w:eastAsia="Times New Roman" w:cs="Segoe UI"/>
          <w:color w:val="0F1115"/>
          <w:sz w:val="28"/>
          <w:szCs w:val="28"/>
        </w:rPr>
      </w:pPr>
      <w:r>
        <w:rPr>
          <w:rFonts w:ascii="Times New Roman" w:hAnsi="Times New Roman" w:eastAsia="Times New Roman" w:cs="Segoe UI"/>
          <w:color w:val="0F1115"/>
          <w:sz w:val="28"/>
          <w:szCs w:val="28"/>
        </w:rPr>
        <w:t>1.Создает уникальную среду для аутентичной коммуникации, где язык является не целью, а средством деятельности.</w:t>
      </w:r>
    </w:p>
    <w:p w14:paraId="03B74FC0">
      <w:pPr>
        <w:spacing w:line="360" w:lineRule="auto"/>
        <w:rPr>
          <w:rFonts w:ascii="Times New Roman" w:hAnsi="Times New Roman" w:eastAsia="Times New Roman" w:cs="Segoe UI"/>
          <w:color w:val="0F1115"/>
          <w:sz w:val="28"/>
          <w:szCs w:val="28"/>
        </w:rPr>
      </w:pPr>
      <w:r>
        <w:rPr>
          <w:rFonts w:ascii="Times New Roman" w:hAnsi="Times New Roman" w:eastAsia="Times New Roman" w:cs="Segoe UI"/>
          <w:color w:val="0F1115"/>
          <w:sz w:val="28"/>
          <w:szCs w:val="28"/>
        </w:rPr>
        <w:t>2.Эффективно развивает все аспекты речевой деятельности: от технического произношения до сложных социокультурных умений.</w:t>
      </w:r>
    </w:p>
    <w:p w14:paraId="47C76AAC">
      <w:pPr>
        <w:spacing w:line="360" w:lineRule="auto"/>
        <w:rPr>
          <w:rFonts w:ascii="Times New Roman" w:hAnsi="Times New Roman" w:eastAsia="Times New Roman" w:cs="Segoe UI"/>
          <w:color w:val="0F1115"/>
          <w:sz w:val="28"/>
          <w:szCs w:val="28"/>
        </w:rPr>
      </w:pPr>
      <w:r>
        <w:rPr>
          <w:rFonts w:ascii="Times New Roman" w:hAnsi="Times New Roman" w:eastAsia="Times New Roman" w:cs="Segoe UI"/>
          <w:color w:val="0F1115"/>
          <w:sz w:val="28"/>
          <w:szCs w:val="28"/>
        </w:rPr>
        <w:t>3.Является мощным инструментом для преодоления языкового барьера и страха публичных выступлений.</w:t>
      </w:r>
    </w:p>
    <w:p w14:paraId="1EDD01DF">
      <w:pPr>
        <w:spacing w:line="360" w:lineRule="auto"/>
        <w:rPr>
          <w:rFonts w:ascii="Times New Roman" w:hAnsi="Times New Roman" w:eastAsia="Times New Roman" w:cs="Segoe UI"/>
          <w:color w:val="0F1115"/>
          <w:sz w:val="28"/>
          <w:szCs w:val="28"/>
        </w:rPr>
      </w:pPr>
      <w:r>
        <w:rPr>
          <w:rFonts w:ascii="Times New Roman" w:hAnsi="Times New Roman" w:eastAsia="Times New Roman" w:cs="Segoe UI"/>
          <w:color w:val="0F1115"/>
          <w:sz w:val="28"/>
          <w:szCs w:val="28"/>
        </w:rPr>
        <w:t>4.Способствует развитию важных метапредметных компетенций (мягких навыков), таких как работа в команде, эмпатия, креативность и критическое мышление.</w:t>
      </w:r>
    </w:p>
    <w:p w14:paraId="5B53A535">
      <w:pPr>
        <w:pStyle w:val="11"/>
        <w:shd w:val="clear" w:color="auto" w:fill="FFFFFF"/>
        <w:spacing w:before="240" w:beforeAutospacing="0" w:after="240" w:afterAutospacing="0" w:line="360" w:lineRule="auto"/>
        <w:ind w:firstLine="350" w:firstLineChars="125"/>
        <w:jc w:val="both"/>
        <w:rPr>
          <w:rFonts w:cs="Segoe UI"/>
          <w:color w:val="0F1115"/>
          <w:sz w:val="28"/>
          <w:szCs w:val="28"/>
        </w:rPr>
      </w:pPr>
      <w:r>
        <w:rPr>
          <w:rFonts w:cs="Segoe UI"/>
          <w:color w:val="0F1115"/>
          <w:sz w:val="28"/>
          <w:szCs w:val="28"/>
        </w:rPr>
        <w:t>В ходе работы было установлено, что театральная деятельность комплексно воздействует на речевые навыки (произношение, лексику, грамматику), способствует преодолению психологического барьера, развивает эмпатию и креативное мышление. Результаты анкетирования и наблюдений подтвердили значительный рост уверенности и языковой компетенции у участников экспериментальной группы. Театр доказал свою эффективность как мощный инструмент в арсенале современного педагога.</w:t>
      </w:r>
    </w:p>
    <w:p w14:paraId="1BA65872">
      <w:pPr>
        <w:pStyle w:val="11"/>
        <w:shd w:val="clear" w:color="auto" w:fill="FFFFFF"/>
        <w:spacing w:before="240" w:beforeAutospacing="0" w:after="240" w:afterAutospacing="0" w:line="360" w:lineRule="auto"/>
        <w:ind w:firstLine="350" w:firstLineChars="125"/>
        <w:jc w:val="both"/>
        <w:rPr>
          <w:rStyle w:val="6"/>
          <w:rFonts w:cs="Segoe UI"/>
          <w:b w:val="0"/>
          <w:bCs w:val="0"/>
          <w:color w:val="0F1115"/>
          <w:sz w:val="28"/>
          <w:szCs w:val="28"/>
        </w:rPr>
      </w:pPr>
      <w:r>
        <w:rPr>
          <w:rFonts w:cs="Segoe UI"/>
          <w:color w:val="0F1115"/>
          <w:sz w:val="28"/>
          <w:szCs w:val="28"/>
        </w:rPr>
        <w:t>Таким образом, интеграция театральных методик в учебный процесс является высокоэффективным и перспективным направлением в современной методике преподавания иностранных языков. Она позволяет превратить урок из рутинного занятия в увлекательный творческий процесс, результатом которого являются не только глубокие знания, но и всесторонне развитая личность.</w:t>
      </w:r>
    </w:p>
    <w:p w14:paraId="726B4303">
      <w:pPr>
        <w:pStyle w:val="11"/>
        <w:shd w:val="clear" w:color="auto" w:fill="FFFFFF"/>
        <w:spacing w:before="240" w:beforeAutospacing="0" w:after="240" w:afterAutospacing="0" w:line="360" w:lineRule="auto"/>
        <w:ind w:firstLine="350" w:firstLineChars="125"/>
        <w:jc w:val="both"/>
        <w:rPr>
          <w:rStyle w:val="6"/>
          <w:rFonts w:cs="Segoe UI"/>
          <w:b w:val="0"/>
          <w:bCs w:val="0"/>
          <w:color w:val="0F1115"/>
          <w:sz w:val="28"/>
          <w:szCs w:val="28"/>
        </w:rPr>
      </w:pPr>
      <w:r>
        <w:rPr>
          <w:color w:val="0F1115"/>
          <w:sz w:val="28"/>
          <w:szCs w:val="28"/>
          <w:lang w:val="en-US"/>
        </w:rPr>
        <w:t>"Through theatre, we do not just learn the language; we experience it, live it, and make it a part of ourselves. It transforms the classroom from a silent audience into a vibrant stage of active creators."</w:t>
      </w:r>
    </w:p>
    <w:p w14:paraId="31896116">
      <w:pPr>
        <w:pStyle w:val="2"/>
        <w:shd w:val="clear" w:color="auto" w:fill="FFFFFF"/>
        <w:spacing w:before="480" w:after="240" w:line="360" w:lineRule="auto"/>
        <w:jc w:val="both"/>
        <w:rPr>
          <w:rStyle w:val="6"/>
          <w:rFonts w:ascii="Times New Roman" w:hAnsi="Times New Roman" w:eastAsia="Times New Roman" w:cs="Segoe UI"/>
          <w:color w:val="auto"/>
          <w:sz w:val="28"/>
          <w:szCs w:val="28"/>
        </w:rPr>
      </w:pPr>
    </w:p>
    <w:p w14:paraId="00E88395"/>
    <w:p w14:paraId="590F74B6">
      <w:pPr>
        <w:pStyle w:val="2"/>
        <w:shd w:val="clear" w:color="auto" w:fill="FFFFFF"/>
        <w:spacing w:before="480" w:after="240" w:line="360" w:lineRule="auto"/>
        <w:jc w:val="center"/>
        <w:rPr>
          <w:rFonts w:ascii="Times New Roman" w:hAnsi="Times New Roman" w:eastAsia="Times New Roman" w:cs="Segoe UI"/>
          <w:color w:val="auto"/>
          <w:sz w:val="28"/>
          <w:szCs w:val="28"/>
        </w:rPr>
      </w:pPr>
      <w:r>
        <w:rPr>
          <w:rStyle w:val="6"/>
          <w:rFonts w:ascii="Times New Roman" w:hAnsi="Times New Roman" w:eastAsia="Times New Roman" w:cs="Segoe UI"/>
          <w:color w:val="auto"/>
          <w:sz w:val="28"/>
          <w:szCs w:val="28"/>
        </w:rPr>
        <w:t>Список литературы</w:t>
      </w:r>
    </w:p>
    <w:p w14:paraId="19F3F797">
      <w:pPr>
        <w:spacing w:line="360" w:lineRule="auto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b/>
          <w:bCs/>
          <w:sz w:val="28"/>
          <w:szCs w:val="28"/>
        </w:rPr>
        <w:t>Основные источники:</w:t>
      </w:r>
    </w:p>
    <w:p w14:paraId="39893A6B">
      <w:pPr>
        <w:spacing w:after="120" w:line="360" w:lineRule="auto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</w:rPr>
        <w:t>1)Пучкова, Ю.Я. Игры на уроках английского языка: методическое пособие / Ю.Я. Пучкова. — Москва: АСТ-Пресс, 2019. — 96 с.</w:t>
      </w:r>
    </w:p>
    <w:p w14:paraId="011CE261">
      <w:pPr>
        <w:spacing w:after="120" w:line="360" w:lineRule="auto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</w:rPr>
        <w:t>2)Степичев, П.А. Игровые технологии на уроках английского языка: учимся играя / П.А. Степичев. — Москва: ВАКО, 2020. — 160 с.</w:t>
      </w:r>
    </w:p>
    <w:p w14:paraId="492F48C5">
      <w:pPr>
        <w:spacing w:line="360" w:lineRule="auto"/>
        <w:jc w:val="both"/>
        <w:rPr>
          <w:rFonts w:ascii="Times New Roman" w:hAnsi="Times New Roman" w:eastAsia="Times New Roman"/>
          <w:b/>
          <w:bCs/>
          <w:sz w:val="28"/>
          <w:szCs w:val="28"/>
        </w:rPr>
      </w:pPr>
      <w:r>
        <w:rPr>
          <w:rFonts w:ascii="Times New Roman" w:hAnsi="Times New Roman" w:eastAsia="Times New Roman"/>
          <w:b/>
          <w:bCs/>
          <w:sz w:val="28"/>
          <w:szCs w:val="28"/>
        </w:rPr>
        <w:t>Статьи и интернет-ресурсы (актуальные и проверенные):</w:t>
      </w:r>
    </w:p>
    <w:p w14:paraId="1E5676C5">
      <w:pPr>
        <w:spacing w:after="120" w:line="360" w:lineRule="auto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</w:rPr>
        <w:t>3)Абрамова, И.В. Использование драматизации на уроках английского языка в средней школе [Электронный ресурс] // «Современная педагогика». — 2022. — № 5. — Режим доступа: https://www.sov-pedagogika.ru/article/1234 (или укажи конкретный сайт, который найдёшь, например, «Инфоурок», «Педсовет»).</w:t>
      </w:r>
    </w:p>
    <w:p w14:paraId="3DFE284B">
      <w:pPr>
        <w:spacing w:after="120" w:line="360" w:lineRule="auto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</w:rPr>
        <w:t>4)Белозёрова, А.С. Театральный проект как способ повышения мотивации на уроках английского языка // Иностранные языки в школе. — 2021. — № 3. — С. 45-51.</w:t>
      </w:r>
    </w:p>
    <w:p w14:paraId="43E71B79">
      <w:pPr>
        <w:spacing w:after="120" w:line="360" w:lineRule="auto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</w:rPr>
        <w:t>5)Жукова, Е.В. Коммуникативный подход в обучении: просто о сложном / Е.В. Жукова // «Английский язык» (Приложение к «1 Сентября»). — 2020. — № 4. — С. 12-15.</w:t>
      </w:r>
    </w:p>
    <w:p w14:paraId="251474C9">
      <w:pPr>
        <w:spacing w:line="360" w:lineRule="auto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b/>
          <w:bCs/>
          <w:sz w:val="28"/>
          <w:szCs w:val="28"/>
        </w:rPr>
        <w:t>Практические ресурсы для сценариев:</w:t>
      </w:r>
    </w:p>
    <w:p w14:paraId="33E473B8">
      <w:pPr>
        <w:spacing w:after="120" w:line="360" w:lineRule="auto"/>
        <w:jc w:val="left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</w:rPr>
        <w:t>Сборник пьес и скетчей для школьного театра на английском языке / сост. Л.М. Орлова. — Москва: Дрофа, 2021. — 128 с.</w:t>
      </w:r>
    </w:p>
    <w:p w14:paraId="00457929">
      <w:pPr>
        <w:spacing w:after="120" w:line="360" w:lineRule="auto"/>
        <w:jc w:val="left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</w:rPr>
        <w:t>Сайт «Storynory» [Электронный ресурс]. — Режим доступа: https://www.storynory.com</w:t>
      </w:r>
    </w:p>
    <w:p w14:paraId="67D10DE6">
      <w:pPr>
        <w:shd w:val="clear" w:color="auto" w:fill="FFFFFF"/>
        <w:spacing w:before="480" w:after="480" w:line="360" w:lineRule="auto"/>
        <w:jc w:val="both"/>
        <w:rPr>
          <w:rFonts w:ascii="Times New Roman" w:hAnsi="Times New Roman" w:eastAsia="Times New Roman" w:cs="Segoe UI"/>
          <w:color w:val="0F1115"/>
          <w:sz w:val="28"/>
          <w:szCs w:val="28"/>
        </w:rPr>
      </w:pPr>
    </w:p>
    <w:p w14:paraId="1DB3CAC7">
      <w:pPr>
        <w:spacing w:line="360" w:lineRule="auto"/>
        <w:jc w:val="both"/>
        <w:rPr>
          <w:rStyle w:val="6"/>
          <w:rFonts w:ascii="Times New Roman" w:hAnsi="Times New Roman" w:eastAsia="Times New Roman" w:cs="Segoe UI"/>
          <w:sz w:val="28"/>
          <w:szCs w:val="28"/>
        </w:rPr>
      </w:pPr>
    </w:p>
    <w:p w14:paraId="757EC989">
      <w:pPr>
        <w:spacing w:line="360" w:lineRule="auto"/>
        <w:jc w:val="both"/>
        <w:rPr>
          <w:rStyle w:val="6"/>
          <w:rFonts w:ascii="Times New Roman" w:hAnsi="Times New Roman" w:eastAsia="Times New Roman" w:cs="Segoe UI"/>
          <w:sz w:val="28"/>
          <w:szCs w:val="28"/>
        </w:rPr>
      </w:pPr>
    </w:p>
    <w:p w14:paraId="6751CA58">
      <w:pPr>
        <w:spacing w:line="360" w:lineRule="auto"/>
        <w:jc w:val="right"/>
        <w:rPr>
          <w:rFonts w:ascii="Times New Roman" w:hAnsi="Times New Roman" w:eastAsia="Times New Roman" w:cs="Segoe UI"/>
          <w:b/>
          <w:bCs/>
          <w:sz w:val="28"/>
          <w:szCs w:val="28"/>
        </w:rPr>
      </w:pPr>
      <w:r>
        <w:rPr>
          <w:rStyle w:val="6"/>
          <w:rFonts w:ascii="Times New Roman" w:hAnsi="Times New Roman" w:eastAsia="Times New Roman" w:cs="Segoe UI"/>
          <w:sz w:val="28"/>
          <w:szCs w:val="28"/>
        </w:rPr>
        <w:t>Приложение 1.</w:t>
      </w:r>
      <w:r>
        <w:rPr>
          <w:rFonts w:ascii="Times New Roman" w:hAnsi="Times New Roman" w:eastAsia="Times New Roman" w:cs="Segoe UI"/>
          <w:b/>
          <w:bCs/>
          <w:sz w:val="28"/>
          <w:szCs w:val="28"/>
        </w:rPr>
        <w:t xml:space="preserve"> Анкеты для учащихся </w:t>
      </w:r>
    </w:p>
    <w:p w14:paraId="32E60124">
      <w:pPr>
        <w:spacing w:line="360" w:lineRule="auto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</w:rPr>
        <w:t>Уважаемый участник!</w:t>
      </w:r>
      <w:r>
        <w:rPr>
          <w:rFonts w:ascii="Times New Roman" w:hAnsi="Times New Roman" w:eastAsia="Times New Roman"/>
          <w:sz w:val="28"/>
          <w:szCs w:val="28"/>
        </w:rPr>
        <w:br w:type="textWrapping"/>
      </w:r>
      <w:r>
        <w:rPr>
          <w:rFonts w:ascii="Times New Roman" w:hAnsi="Times New Roman" w:eastAsia="Times New Roman"/>
          <w:sz w:val="28"/>
          <w:szCs w:val="28"/>
        </w:rPr>
        <w:t>Пожалуйста, ответь на вопросы о твоих занятиях английским языком. Помни, правильных или неправильных ответов нет — нам важно именно твое личное мнение. Отмечай те варианты, которые наиболее точно тебе подходят.</w:t>
      </w:r>
    </w:p>
    <w:p w14:paraId="6F7A7D98">
      <w:pPr>
        <w:spacing w:line="360" w:lineRule="auto"/>
        <w:jc w:val="both"/>
        <w:rPr>
          <w:rFonts w:ascii="Times New Roman" w:hAnsi="Times New Roman" w:eastAsia="Times New Roman"/>
          <w:b/>
          <w:bCs/>
          <w:sz w:val="28"/>
          <w:szCs w:val="28"/>
        </w:rPr>
      </w:pPr>
      <w:r>
        <w:rPr>
          <w:rFonts w:ascii="Times New Roman" w:hAnsi="Times New Roman" w:eastAsia="Times New Roman"/>
          <w:b/>
          <w:bCs/>
          <w:sz w:val="28"/>
          <w:szCs w:val="28"/>
        </w:rPr>
        <w:t>Часть 1. Твое отношение к английскому языку и мотивация</w:t>
      </w:r>
    </w:p>
    <w:p w14:paraId="0A6ED7C7">
      <w:pPr>
        <w:spacing w:after="120" w:line="360" w:lineRule="auto"/>
        <w:jc w:val="both"/>
        <w:rPr>
          <w:rFonts w:ascii="Times New Roman" w:hAnsi="Times New Roman" w:eastAsia="Times New Roman"/>
          <w:b/>
          <w:bCs/>
          <w:sz w:val="28"/>
          <w:szCs w:val="28"/>
        </w:rPr>
      </w:pPr>
      <w:r>
        <w:rPr>
          <w:rFonts w:ascii="Times New Roman" w:hAnsi="Times New Roman" w:eastAsia="Times New Roman"/>
          <w:b/>
          <w:bCs/>
          <w:sz w:val="28"/>
          <w:szCs w:val="28"/>
        </w:rPr>
        <w:t>Как ты в целом относишься к урокам английского языка?</w:t>
      </w:r>
    </w:p>
    <w:p w14:paraId="0E5AA77E">
      <w:pPr>
        <w:spacing w:after="0" w:line="360" w:lineRule="auto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</w:rPr>
        <w:t>1 – Совсем не нравятся</w:t>
      </w:r>
    </w:p>
    <w:p w14:paraId="17296A38">
      <w:pPr>
        <w:spacing w:after="0" w:line="360" w:lineRule="auto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</w:rPr>
        <w:t>2 – Скорее не нравятся</w:t>
      </w:r>
    </w:p>
    <w:p w14:paraId="65F87215">
      <w:pPr>
        <w:spacing w:after="0" w:line="360" w:lineRule="auto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</w:rPr>
        <w:t>3 – Нейтрально / Затрудняюсь ответить</w:t>
      </w:r>
    </w:p>
    <w:p w14:paraId="6A9495E5">
      <w:pPr>
        <w:spacing w:after="0" w:line="360" w:lineRule="auto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</w:rPr>
        <w:t>4 – Скорее нравятся</w:t>
      </w:r>
    </w:p>
    <w:p w14:paraId="41B652E2">
      <w:pPr>
        <w:spacing w:after="0" w:line="360" w:lineRule="auto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</w:rPr>
        <w:t>5 – Очень нравятся</w:t>
      </w:r>
    </w:p>
    <w:p w14:paraId="0EAD905B">
      <w:pPr>
        <w:spacing w:after="120" w:line="360" w:lineRule="auto"/>
        <w:jc w:val="both"/>
        <w:rPr>
          <w:rFonts w:ascii="Times New Roman" w:hAnsi="Times New Roman" w:eastAsia="Times New Roman"/>
          <w:b/>
          <w:bCs/>
          <w:sz w:val="28"/>
          <w:szCs w:val="28"/>
        </w:rPr>
      </w:pPr>
      <w:r>
        <w:rPr>
          <w:rFonts w:ascii="Times New Roman" w:hAnsi="Times New Roman" w:eastAsia="Times New Roman"/>
          <w:b/>
          <w:bCs/>
          <w:sz w:val="28"/>
          <w:szCs w:val="28"/>
        </w:rPr>
        <w:t>Зачем ты учишь английский язык? (можно выбрать несколько вариантов)</w:t>
      </w:r>
    </w:p>
    <w:p w14:paraId="313E678D">
      <w:pPr>
        <w:spacing w:after="0" w:line="360" w:lineRule="auto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</w:rPr>
        <w:t>Потому что это школьный предмет, надо</w:t>
      </w:r>
    </w:p>
    <w:p w14:paraId="791CA46E">
      <w:pPr>
        <w:spacing w:after="0" w:line="360" w:lineRule="auto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</w:rPr>
        <w:t>Родители/учителя заставляют</w:t>
      </w:r>
    </w:p>
    <w:p w14:paraId="397D39CC">
      <w:pPr>
        <w:spacing w:after="0" w:line="360" w:lineRule="auto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</w:rPr>
        <w:t>Чтобы получать хорошие оценки</w:t>
      </w:r>
    </w:p>
    <w:p w14:paraId="42B5419E">
      <w:pPr>
        <w:spacing w:after="0" w:line="360" w:lineRule="auto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</w:rPr>
        <w:t>Чтобы понимать песни, фильмы, игры на английском</w:t>
      </w:r>
    </w:p>
    <w:p w14:paraId="5D0B857F">
      <w:pPr>
        <w:spacing w:after="0" w:line="360" w:lineRule="auto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</w:rPr>
        <w:t>Чтобы общаться с иностранцами (в поездках, онлайн)</w:t>
      </w:r>
    </w:p>
    <w:p w14:paraId="1BF3709C">
      <w:pPr>
        <w:spacing w:after="0" w:line="360" w:lineRule="auto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</w:rPr>
        <w:t>Для будущей учебы или работы</w:t>
      </w:r>
    </w:p>
    <w:p w14:paraId="4D619E01">
      <w:pPr>
        <w:spacing w:after="0" w:line="360" w:lineRule="auto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</w:rPr>
        <w:t>Мне просто нравится сам процесс</w:t>
      </w:r>
    </w:p>
    <w:p w14:paraId="48CF8F71">
      <w:pPr>
        <w:spacing w:after="120" w:line="360" w:lineRule="auto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b/>
          <w:bCs/>
          <w:sz w:val="28"/>
          <w:szCs w:val="28"/>
        </w:rPr>
        <w:t>Насколько ты уверен(а) в себе на уроках английского?</w:t>
      </w:r>
    </w:p>
    <w:p w14:paraId="1C65946E">
      <w:pPr>
        <w:spacing w:after="0" w:line="360" w:lineRule="auto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</w:rPr>
        <w:t>1 – Совсем не уверен(а) (постоянно боюсь ошибиться)</w:t>
      </w:r>
    </w:p>
    <w:p w14:paraId="56C75A8D">
      <w:pPr>
        <w:spacing w:after="0" w:line="360" w:lineRule="auto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</w:rPr>
        <w:t>2 – Скорее не уверен(а)</w:t>
      </w:r>
    </w:p>
    <w:p w14:paraId="59812C21">
      <w:pPr>
        <w:spacing w:after="0" w:line="360" w:lineRule="auto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</w:rPr>
        <w:t>3 – Иногда уверен(а), иногда нет</w:t>
      </w:r>
    </w:p>
    <w:p w14:paraId="528F762C">
      <w:pPr>
        <w:spacing w:after="0" w:line="360" w:lineRule="auto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</w:rPr>
        <w:t>4 – Скорее уверен(а)</w:t>
      </w:r>
    </w:p>
    <w:p w14:paraId="0E19DF9C">
      <w:pPr>
        <w:spacing w:after="0" w:line="360" w:lineRule="auto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</w:rPr>
        <w:t>5 – Полностью уверен(а) (не боюсь говорить и ошибаться)</w:t>
      </w:r>
    </w:p>
    <w:p w14:paraId="6819BFC6">
      <w:pPr>
        <w:spacing w:line="360" w:lineRule="auto"/>
        <w:jc w:val="both"/>
        <w:rPr>
          <w:rFonts w:ascii="Times New Roman" w:hAnsi="Times New Roman" w:eastAsia="Times New Roman"/>
          <w:b/>
          <w:bCs/>
          <w:sz w:val="28"/>
          <w:szCs w:val="28"/>
        </w:rPr>
      </w:pPr>
      <w:r>
        <w:rPr>
          <w:rFonts w:ascii="Times New Roman" w:hAnsi="Times New Roman" w:eastAsia="Times New Roman"/>
          <w:b/>
          <w:bCs/>
          <w:sz w:val="28"/>
          <w:szCs w:val="28"/>
        </w:rPr>
        <w:t>Часть 2. Самооценка навыков владения английским языком</w:t>
      </w:r>
      <w:r>
        <w:rPr>
          <w:rFonts w:ascii="Times New Roman" w:hAnsi="Times New Roman" w:eastAsia="Times New Roman"/>
          <w:b/>
          <w:bCs/>
          <w:sz w:val="28"/>
          <w:szCs w:val="28"/>
        </w:rPr>
        <w:br w:type="textWrapping"/>
      </w:r>
      <w:r>
        <w:rPr>
          <w:rFonts w:ascii="Times New Roman" w:hAnsi="Times New Roman" w:eastAsia="Times New Roman"/>
          <w:b/>
          <w:bCs/>
          <w:sz w:val="28"/>
          <w:szCs w:val="28"/>
        </w:rPr>
        <w:t>Оцени, насколько легко тебе даются следующие действия на английском:</w:t>
      </w:r>
    </w:p>
    <w:p w14:paraId="2C9ECCD1">
      <w:pPr>
        <w:spacing w:after="120" w:line="360" w:lineRule="auto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</w:rPr>
        <w:t>Понять учителя, когда он говорит по-английски</w:t>
      </w:r>
    </w:p>
    <w:p w14:paraId="32D48B16">
      <w:pPr>
        <w:spacing w:after="0" w:line="360" w:lineRule="auto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</w:rPr>
        <w:t>1 – Очень сложно</w:t>
      </w:r>
    </w:p>
    <w:p w14:paraId="40A031B5">
      <w:pPr>
        <w:spacing w:after="0" w:line="360" w:lineRule="auto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</w:rPr>
        <w:t>2 – Скорее сложно</w:t>
      </w:r>
    </w:p>
    <w:p w14:paraId="4BEFBA22">
      <w:pPr>
        <w:spacing w:after="0" w:line="360" w:lineRule="auto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</w:rPr>
        <w:t>3 – Нормально</w:t>
      </w:r>
    </w:p>
    <w:p w14:paraId="6ECBB889">
      <w:pPr>
        <w:spacing w:after="0" w:line="360" w:lineRule="auto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</w:rPr>
        <w:t>4 – Скорее легко</w:t>
      </w:r>
    </w:p>
    <w:p w14:paraId="5C7AAECE">
      <w:pPr>
        <w:spacing w:after="0" w:line="360" w:lineRule="auto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</w:rPr>
        <w:t>5 – Очень легко</w:t>
      </w:r>
    </w:p>
    <w:p w14:paraId="20C735D6">
      <w:pPr>
        <w:spacing w:after="120" w:line="360" w:lineRule="auto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b/>
          <w:bCs/>
          <w:sz w:val="28"/>
          <w:szCs w:val="28"/>
        </w:rPr>
        <w:t>Рассказать о себе, своей семье, хобби (монолог)</w:t>
      </w:r>
    </w:p>
    <w:p w14:paraId="6D47B21D">
      <w:pPr>
        <w:spacing w:after="0" w:line="360" w:lineRule="auto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</w:rPr>
        <w:t>1 – Очень сложно</w:t>
      </w:r>
    </w:p>
    <w:p w14:paraId="07EA0BD8">
      <w:pPr>
        <w:spacing w:after="0" w:line="360" w:lineRule="auto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</w:rPr>
        <w:t>2 – Скорее сложно</w:t>
      </w:r>
    </w:p>
    <w:p w14:paraId="1255C885">
      <w:pPr>
        <w:spacing w:after="0" w:line="360" w:lineRule="auto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</w:rPr>
        <w:t>3 – Нормально</w:t>
      </w:r>
    </w:p>
    <w:p w14:paraId="012DB428">
      <w:pPr>
        <w:spacing w:after="0" w:line="360" w:lineRule="auto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</w:rPr>
        <w:t>4 – Скорее легко</w:t>
      </w:r>
    </w:p>
    <w:p w14:paraId="1DDD41E4">
      <w:pPr>
        <w:spacing w:after="0" w:line="360" w:lineRule="auto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</w:rPr>
        <w:t>5 – Очень легко</w:t>
      </w:r>
    </w:p>
    <w:p w14:paraId="03E297DA">
      <w:pPr>
        <w:spacing w:after="120" w:line="360" w:lineRule="auto"/>
        <w:jc w:val="both"/>
        <w:rPr>
          <w:rFonts w:ascii="Times New Roman" w:hAnsi="Times New Roman" w:eastAsia="Times New Roman"/>
          <w:b/>
          <w:bCs/>
          <w:sz w:val="28"/>
          <w:szCs w:val="28"/>
        </w:rPr>
      </w:pPr>
      <w:r>
        <w:rPr>
          <w:rFonts w:ascii="Times New Roman" w:hAnsi="Times New Roman" w:eastAsia="Times New Roman"/>
          <w:b/>
          <w:bCs/>
          <w:sz w:val="28"/>
          <w:szCs w:val="28"/>
        </w:rPr>
        <w:t>Разыграть диалог по ролям по готовому образцу (из учебника)</w:t>
      </w:r>
    </w:p>
    <w:p w14:paraId="1EF715AF">
      <w:pPr>
        <w:spacing w:after="0" w:line="360" w:lineRule="auto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</w:rPr>
        <w:t>1 – Очень сложно</w:t>
      </w:r>
    </w:p>
    <w:p w14:paraId="1C2102DC">
      <w:pPr>
        <w:spacing w:after="0" w:line="360" w:lineRule="auto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</w:rPr>
        <w:t>2 – Скорее сложно</w:t>
      </w:r>
    </w:p>
    <w:p w14:paraId="13BD743C">
      <w:pPr>
        <w:spacing w:after="0" w:line="360" w:lineRule="auto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</w:rPr>
        <w:t>3 – Нормально</w:t>
      </w:r>
    </w:p>
    <w:p w14:paraId="687D0CC5">
      <w:pPr>
        <w:spacing w:after="0" w:line="360" w:lineRule="auto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</w:rPr>
        <w:t>4 – Скорее легко</w:t>
      </w:r>
    </w:p>
    <w:p w14:paraId="035E2AB7">
      <w:pPr>
        <w:spacing w:after="0" w:line="360" w:lineRule="auto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</w:rPr>
        <w:t>5 – Очень легко</w:t>
      </w:r>
    </w:p>
    <w:p w14:paraId="36749F95">
      <w:pPr>
        <w:spacing w:after="120" w:line="360" w:lineRule="auto"/>
        <w:jc w:val="both"/>
        <w:rPr>
          <w:rFonts w:ascii="Times New Roman" w:hAnsi="Times New Roman" w:eastAsia="Times New Roman"/>
          <w:b/>
          <w:bCs/>
          <w:sz w:val="28"/>
          <w:szCs w:val="28"/>
        </w:rPr>
      </w:pPr>
      <w:r>
        <w:rPr>
          <w:rFonts w:ascii="Times New Roman" w:hAnsi="Times New Roman" w:eastAsia="Times New Roman"/>
          <w:b/>
          <w:bCs/>
          <w:sz w:val="28"/>
          <w:szCs w:val="28"/>
        </w:rPr>
        <w:t>Придумать и разыграть сценку с одноклассником БЕЗ готового текста (импровизация)</w:t>
      </w:r>
    </w:p>
    <w:p w14:paraId="042B1B56">
      <w:pPr>
        <w:spacing w:after="0" w:line="360" w:lineRule="auto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</w:rPr>
        <w:t>1 – Очень сложно</w:t>
      </w:r>
    </w:p>
    <w:p w14:paraId="3349E837">
      <w:pPr>
        <w:spacing w:after="0" w:line="360" w:lineRule="auto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</w:rPr>
        <w:t>2 – Скорее сложно</w:t>
      </w:r>
    </w:p>
    <w:p w14:paraId="0C961B4A">
      <w:pPr>
        <w:spacing w:after="0" w:line="360" w:lineRule="auto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</w:rPr>
        <w:t>3 – Нормально</w:t>
      </w:r>
    </w:p>
    <w:p w14:paraId="61F7856D">
      <w:pPr>
        <w:spacing w:after="0" w:line="360" w:lineRule="auto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</w:rPr>
        <w:t>4 – Скорее легко</w:t>
      </w:r>
    </w:p>
    <w:p w14:paraId="1DA814B9">
      <w:pPr>
        <w:spacing w:after="0" w:line="360" w:lineRule="auto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</w:rPr>
        <w:t>5 – Очень легко</w:t>
      </w:r>
    </w:p>
    <w:p w14:paraId="67EB45CD">
      <w:pPr>
        <w:spacing w:after="120" w:line="360" w:lineRule="auto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b/>
          <w:bCs/>
          <w:sz w:val="28"/>
          <w:szCs w:val="28"/>
        </w:rPr>
        <w:t>Правильно произносить слова, чтобы тебя понимали</w:t>
      </w:r>
    </w:p>
    <w:p w14:paraId="7F2DFB35">
      <w:pPr>
        <w:spacing w:after="0" w:line="360" w:lineRule="auto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</w:rPr>
        <w:t>1 – Очень сложно</w:t>
      </w:r>
    </w:p>
    <w:p w14:paraId="4E88B540">
      <w:pPr>
        <w:spacing w:after="0" w:line="360" w:lineRule="auto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</w:rPr>
        <w:t>2 – Скорее сложно</w:t>
      </w:r>
    </w:p>
    <w:p w14:paraId="4D6CCF4B">
      <w:pPr>
        <w:spacing w:after="0" w:line="360" w:lineRule="auto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</w:rPr>
        <w:t>3 – Нормально</w:t>
      </w:r>
    </w:p>
    <w:p w14:paraId="0838C949">
      <w:pPr>
        <w:spacing w:after="0" w:line="360" w:lineRule="auto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</w:rPr>
        <w:t>4 – Скорее легко</w:t>
      </w:r>
    </w:p>
    <w:p w14:paraId="2441E9C6">
      <w:pPr>
        <w:spacing w:after="0" w:line="360" w:lineRule="auto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</w:rPr>
        <w:t>5 – Очень легко</w:t>
      </w:r>
    </w:p>
    <w:p w14:paraId="543AA772">
      <w:pPr>
        <w:spacing w:after="120" w:line="360" w:lineRule="auto"/>
        <w:jc w:val="both"/>
        <w:rPr>
          <w:rFonts w:ascii="Times New Roman" w:hAnsi="Times New Roman" w:eastAsia="Times New Roman"/>
          <w:b/>
          <w:bCs/>
          <w:sz w:val="28"/>
          <w:szCs w:val="28"/>
        </w:rPr>
      </w:pPr>
      <w:r>
        <w:rPr>
          <w:rFonts w:ascii="Times New Roman" w:hAnsi="Times New Roman" w:eastAsia="Times New Roman"/>
          <w:b/>
          <w:bCs/>
          <w:sz w:val="28"/>
          <w:szCs w:val="28"/>
        </w:rPr>
        <w:t>Использовать жесты, мимику, когда говоришь по-английски</w:t>
      </w:r>
    </w:p>
    <w:p w14:paraId="4ED6B0C6">
      <w:pPr>
        <w:spacing w:after="0" w:line="360" w:lineRule="auto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</w:rPr>
        <w:t>1 – Очень сложно (стесняюсь)</w:t>
      </w:r>
    </w:p>
    <w:p w14:paraId="591DE31F">
      <w:pPr>
        <w:spacing w:after="0" w:line="360" w:lineRule="auto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</w:rPr>
        <w:t>2 – Скорее сложно</w:t>
      </w:r>
    </w:p>
    <w:p w14:paraId="2FBE9F57">
      <w:pPr>
        <w:spacing w:after="0" w:line="360" w:lineRule="auto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</w:rPr>
        <w:t>3 – Иногда получается</w:t>
      </w:r>
    </w:p>
    <w:p w14:paraId="60DA3DE9">
      <w:pPr>
        <w:spacing w:after="0" w:line="360" w:lineRule="auto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</w:rPr>
        <w:t>4 – Скорее легко</w:t>
      </w:r>
    </w:p>
    <w:p w14:paraId="05116B38">
      <w:pPr>
        <w:spacing w:after="0" w:line="360" w:lineRule="auto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</w:rPr>
        <w:t>5 – Очень легко (это помогает общаться)</w:t>
      </w:r>
    </w:p>
    <w:p w14:paraId="786D3AEE">
      <w:pPr>
        <w:spacing w:line="360" w:lineRule="auto"/>
        <w:jc w:val="both"/>
        <w:rPr>
          <w:rFonts w:ascii="Times New Roman" w:hAnsi="Times New Roman" w:eastAsia="Times New Roman"/>
          <w:b/>
          <w:bCs/>
          <w:sz w:val="28"/>
          <w:szCs w:val="28"/>
        </w:rPr>
      </w:pPr>
      <w:r>
        <w:rPr>
          <w:rFonts w:ascii="Times New Roman" w:hAnsi="Times New Roman" w:eastAsia="Times New Roman"/>
          <w:b/>
          <w:bCs/>
          <w:sz w:val="28"/>
          <w:szCs w:val="28"/>
        </w:rPr>
        <w:t>Часть 3. Отношение к театральным и творческим заданиям</w:t>
      </w:r>
    </w:p>
    <w:p w14:paraId="5FFB830E">
      <w:pPr>
        <w:spacing w:after="120" w:line="360" w:lineRule="auto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b/>
          <w:bCs/>
          <w:sz w:val="28"/>
          <w:szCs w:val="28"/>
        </w:rPr>
        <w:t>Приходилось ли тебе когда-нибудь участвовать в спектаклях, сценках, инсценировках (на любом языке)?</w:t>
      </w:r>
    </w:p>
    <w:p w14:paraId="43264803">
      <w:pPr>
        <w:spacing w:after="0" w:line="360" w:lineRule="auto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</w:rPr>
        <w:t>Да, часто</w:t>
      </w:r>
    </w:p>
    <w:p w14:paraId="493808F2">
      <w:pPr>
        <w:spacing w:after="0" w:line="360" w:lineRule="auto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</w:rPr>
        <w:t>Да, несколько раз</w:t>
      </w:r>
    </w:p>
    <w:p w14:paraId="1C015B30">
      <w:pPr>
        <w:spacing w:after="0" w:line="360" w:lineRule="auto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</w:rPr>
        <w:t>Нет, никогда</w:t>
      </w:r>
    </w:p>
    <w:p w14:paraId="2A509E40">
      <w:pPr>
        <w:spacing w:after="120" w:line="360" w:lineRule="auto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b/>
          <w:bCs/>
          <w:sz w:val="28"/>
          <w:szCs w:val="28"/>
        </w:rPr>
        <w:t>Как ты думаешь, помогло бы тебе участие в постановке спектакля на английском улучшить язык?</w:t>
      </w:r>
    </w:p>
    <w:p w14:paraId="62888CF7">
      <w:pPr>
        <w:spacing w:after="0" w:line="360" w:lineRule="auto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</w:rPr>
        <w:t>1 – Нет, не поможет</w:t>
      </w:r>
    </w:p>
    <w:p w14:paraId="44440152">
      <w:pPr>
        <w:spacing w:after="0" w:line="360" w:lineRule="auto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</w:rPr>
        <w:t>2 – Скорее не поможет</w:t>
      </w:r>
    </w:p>
    <w:p w14:paraId="09B59FD5">
      <w:pPr>
        <w:spacing w:after="0" w:line="360" w:lineRule="auto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</w:rPr>
        <w:t>3 – Не знаю</w:t>
      </w:r>
    </w:p>
    <w:p w14:paraId="086C9D56">
      <w:pPr>
        <w:spacing w:after="0" w:line="360" w:lineRule="auto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</w:rPr>
        <w:t>4 – Скорее поможет</w:t>
      </w:r>
    </w:p>
    <w:p w14:paraId="25A2AE14">
      <w:pPr>
        <w:spacing w:after="0" w:line="360" w:lineRule="auto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</w:rPr>
        <w:t>5 – Определенно поможет</w:t>
      </w:r>
    </w:p>
    <w:p w14:paraId="5813C426">
      <w:pPr>
        <w:spacing w:after="120" w:line="360" w:lineRule="auto"/>
        <w:jc w:val="both"/>
        <w:rPr>
          <w:rFonts w:ascii="Times New Roman" w:hAnsi="Times New Roman" w:eastAsia="Times New Roman"/>
          <w:b/>
          <w:bCs/>
          <w:sz w:val="28"/>
          <w:szCs w:val="28"/>
        </w:rPr>
      </w:pPr>
      <w:r>
        <w:rPr>
          <w:rFonts w:ascii="Times New Roman" w:hAnsi="Times New Roman" w:eastAsia="Times New Roman"/>
          <w:b/>
          <w:bCs/>
          <w:sz w:val="28"/>
          <w:szCs w:val="28"/>
        </w:rPr>
        <w:t>Чего ты больше всего ждешь (или опасаешься) от участия в театральной постановке на английском? (Напиши 1-2 слова или короткую фразу)</w:t>
      </w:r>
    </w:p>
    <w:p w14:paraId="1467EA21">
      <w:pPr>
        <w:spacing w:line="360" w:lineRule="auto"/>
        <w:jc w:val="both"/>
        <w:rPr>
          <w:rFonts w:ascii="Times New Roman" w:hAnsi="Times New Roman" w:eastAsia="Times New Roman"/>
          <w:b/>
          <w:bCs/>
          <w:sz w:val="28"/>
          <w:szCs w:val="28"/>
        </w:rPr>
      </w:pPr>
      <w:r>
        <w:rPr>
          <w:rFonts w:ascii="Times New Roman" w:hAnsi="Times New Roman" w:eastAsia="Times New Roman"/>
          <w:b/>
          <w:bCs/>
          <w:sz w:val="28"/>
          <w:szCs w:val="28"/>
        </w:rPr>
        <w:t>Анкета для участников эксперимента (итоговый опрос)</w:t>
      </w:r>
    </w:p>
    <w:p w14:paraId="2CBDCFD7">
      <w:pPr>
        <w:spacing w:line="360" w:lineRule="auto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</w:rPr>
        <w:t>Уважаемый участник!</w:t>
      </w:r>
      <w:r>
        <w:rPr>
          <w:rFonts w:ascii="Times New Roman" w:hAnsi="Times New Roman" w:eastAsia="Times New Roman"/>
          <w:sz w:val="28"/>
          <w:szCs w:val="28"/>
        </w:rPr>
        <w:br w:type="textWrapping"/>
      </w:r>
      <w:r>
        <w:rPr>
          <w:rFonts w:ascii="Times New Roman" w:hAnsi="Times New Roman" w:eastAsia="Times New Roman"/>
          <w:sz w:val="28"/>
          <w:szCs w:val="28"/>
        </w:rPr>
        <w:t xml:space="preserve">Ты завершил(а) участие в проекте по созданию спектакля на английском. Пожалуйста, снова ответь на вопросы. Это поможет нам понять, что изменилось. </w:t>
      </w:r>
    </w:p>
    <w:p w14:paraId="211D6FE1">
      <w:pPr>
        <w:spacing w:line="360" w:lineRule="auto"/>
        <w:jc w:val="both"/>
        <w:rPr>
          <w:rFonts w:ascii="Times New Roman" w:hAnsi="Times New Roman" w:eastAsia="Times New Roman"/>
          <w:b/>
          <w:bCs/>
          <w:sz w:val="28"/>
          <w:szCs w:val="28"/>
        </w:rPr>
      </w:pPr>
      <w:r>
        <w:rPr>
          <w:rFonts w:ascii="Times New Roman" w:hAnsi="Times New Roman" w:eastAsia="Times New Roman"/>
          <w:b/>
          <w:bCs/>
          <w:sz w:val="28"/>
          <w:szCs w:val="28"/>
        </w:rPr>
        <w:t>Часть 1. Твое отношение к английскому языку и мотивация СЕЙЧАС</w:t>
      </w:r>
    </w:p>
    <w:p w14:paraId="1166D2B5">
      <w:pPr>
        <w:spacing w:after="120" w:line="360" w:lineRule="auto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b/>
          <w:bCs/>
          <w:sz w:val="28"/>
          <w:szCs w:val="28"/>
        </w:rPr>
        <w:t>Как ты в целом относишься к урокам английского языка после участия в проекте?</w:t>
      </w:r>
    </w:p>
    <w:p w14:paraId="05C6CDBA">
      <w:pPr>
        <w:spacing w:after="0" w:line="360" w:lineRule="auto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</w:rPr>
        <w:t>1 – Совсем не нравятся</w:t>
      </w:r>
    </w:p>
    <w:p w14:paraId="4E5DC82B">
      <w:pPr>
        <w:spacing w:after="0" w:line="360" w:lineRule="auto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</w:rPr>
        <w:t>2 – Скорее не нравятся</w:t>
      </w:r>
    </w:p>
    <w:p w14:paraId="544F955B">
      <w:pPr>
        <w:spacing w:after="0" w:line="360" w:lineRule="auto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</w:rPr>
        <w:t>3 – Нейтрально / Затрудняюсь ответить</w:t>
      </w:r>
    </w:p>
    <w:p w14:paraId="286B4E5F">
      <w:pPr>
        <w:spacing w:after="0" w:line="360" w:lineRule="auto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</w:rPr>
        <w:t>4 – Скорее нравятся</w:t>
      </w:r>
    </w:p>
    <w:p w14:paraId="178B6EDC">
      <w:pPr>
        <w:spacing w:after="0" w:line="360" w:lineRule="auto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</w:rPr>
        <w:t>5 – Очень нравятся</w:t>
      </w:r>
    </w:p>
    <w:p w14:paraId="05A6DE01">
      <w:pPr>
        <w:spacing w:after="120" w:line="360" w:lineRule="auto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b/>
          <w:bCs/>
          <w:sz w:val="28"/>
          <w:szCs w:val="28"/>
        </w:rPr>
        <w:t>Зачем ты теперь учишь английский язык? (можно выбрать несколько вариантов)</w:t>
      </w:r>
    </w:p>
    <w:p w14:paraId="3E888FD9">
      <w:pPr>
        <w:spacing w:after="0" w:line="360" w:lineRule="auto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</w:rPr>
        <w:t>Потому что это школьный предмет, надо</w:t>
      </w:r>
    </w:p>
    <w:p w14:paraId="53135006">
      <w:pPr>
        <w:spacing w:after="0" w:line="360" w:lineRule="auto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</w:rPr>
        <w:t>Родители/учителя заставляют</w:t>
      </w:r>
    </w:p>
    <w:p w14:paraId="77233EEF">
      <w:pPr>
        <w:spacing w:after="0" w:line="360" w:lineRule="auto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</w:rPr>
        <w:t>Чтобы получать хорошие оценки</w:t>
      </w:r>
    </w:p>
    <w:p w14:paraId="1028A9AA">
      <w:pPr>
        <w:spacing w:after="0" w:line="360" w:lineRule="auto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</w:rPr>
        <w:t>Чтобы понимать песни, фильмы, игры на английском</w:t>
      </w:r>
    </w:p>
    <w:p w14:paraId="70AAC948">
      <w:pPr>
        <w:spacing w:after="0" w:line="360" w:lineRule="auto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</w:rPr>
        <w:t>Чтобы общаться с иностранцами (в поездках, онлайн)</w:t>
      </w:r>
    </w:p>
    <w:p w14:paraId="573D3EBD">
      <w:pPr>
        <w:spacing w:after="0" w:line="360" w:lineRule="auto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</w:rPr>
        <w:t>Для будущей учебы или работы</w:t>
      </w:r>
    </w:p>
    <w:p w14:paraId="24854110">
      <w:pPr>
        <w:spacing w:after="0" w:line="360" w:lineRule="auto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</w:rPr>
        <w:t>Мне просто нравится сам процесс</w:t>
      </w:r>
    </w:p>
    <w:p w14:paraId="4DEBB373">
      <w:pPr>
        <w:spacing w:after="120" w:line="360" w:lineRule="auto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b/>
          <w:bCs/>
          <w:sz w:val="28"/>
          <w:szCs w:val="28"/>
        </w:rPr>
        <w:t>Насколько ты уверен(а) в себе на уроках английского после работы над спектаклем?</w:t>
      </w:r>
    </w:p>
    <w:p w14:paraId="0708A4A6">
      <w:pPr>
        <w:spacing w:after="0" w:line="360" w:lineRule="auto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</w:rPr>
        <w:t>1 – Совсем не уверен(а) (постоянно боюсь ошибиться)</w:t>
      </w:r>
    </w:p>
    <w:p w14:paraId="2AB7FE2C">
      <w:pPr>
        <w:spacing w:after="0" w:line="360" w:lineRule="auto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</w:rPr>
        <w:t>2 – Скорее не уверен(а)</w:t>
      </w:r>
    </w:p>
    <w:p w14:paraId="45AC5BD4">
      <w:pPr>
        <w:spacing w:after="0" w:line="360" w:lineRule="auto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</w:rPr>
        <w:t>3 – Иногда уверен(а), иногда нет</w:t>
      </w:r>
    </w:p>
    <w:p w14:paraId="02F3130D">
      <w:pPr>
        <w:spacing w:after="0" w:line="360" w:lineRule="auto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</w:rPr>
        <w:t>4 – Скорее уверен(а)</w:t>
      </w:r>
    </w:p>
    <w:p w14:paraId="07F8A5F6">
      <w:pPr>
        <w:spacing w:after="0" w:line="360" w:lineRule="auto"/>
        <w:jc w:val="both"/>
        <w:rPr>
          <w:rFonts w:ascii="Times New Roman" w:hAnsi="Times New Roman" w:eastAsia="Times New Roman"/>
          <w:b/>
          <w:bCs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</w:rPr>
        <w:t>5 – Полностью уверен(а) (не боюсь говорить и ошибаться)</w:t>
      </w:r>
    </w:p>
    <w:p w14:paraId="64DA3DB3">
      <w:pPr>
        <w:spacing w:line="360" w:lineRule="auto"/>
        <w:jc w:val="both"/>
        <w:rPr>
          <w:rFonts w:ascii="Times New Roman" w:hAnsi="Times New Roman" w:eastAsia="Times New Roman"/>
          <w:b/>
          <w:bCs/>
          <w:sz w:val="28"/>
          <w:szCs w:val="28"/>
        </w:rPr>
      </w:pPr>
      <w:r>
        <w:rPr>
          <w:rFonts w:ascii="Times New Roman" w:hAnsi="Times New Roman" w:eastAsia="Times New Roman"/>
          <w:b/>
          <w:bCs/>
          <w:sz w:val="28"/>
          <w:szCs w:val="28"/>
        </w:rPr>
        <w:t>Часть 2. Самооценка навыков владения английским языком ПОСЛЕ ПРОЕКТА</w:t>
      </w:r>
      <w:r>
        <w:rPr>
          <w:rFonts w:ascii="Times New Roman" w:hAnsi="Times New Roman" w:eastAsia="Times New Roman"/>
          <w:b/>
          <w:bCs/>
          <w:sz w:val="28"/>
          <w:szCs w:val="28"/>
        </w:rPr>
        <w:br w:type="textWrapping"/>
      </w:r>
      <w:r>
        <w:rPr>
          <w:rFonts w:ascii="Times New Roman" w:hAnsi="Times New Roman" w:eastAsia="Times New Roman"/>
          <w:b/>
          <w:bCs/>
          <w:sz w:val="28"/>
          <w:szCs w:val="28"/>
        </w:rPr>
        <w:t>Оцени сейчас, насколько легко тебе даются следующие действия на английском:</w:t>
      </w:r>
    </w:p>
    <w:p w14:paraId="6579FB96">
      <w:pPr>
        <w:spacing w:after="120" w:line="360" w:lineRule="auto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</w:rPr>
        <w:t>Понять учителя, когда он говорит по-английски</w:t>
      </w:r>
    </w:p>
    <w:p w14:paraId="31625507">
      <w:pPr>
        <w:spacing w:after="0" w:line="360" w:lineRule="auto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</w:rPr>
        <w:t>1 – Очень сложно</w:t>
      </w:r>
    </w:p>
    <w:p w14:paraId="7CE1CFB3">
      <w:pPr>
        <w:spacing w:after="0" w:line="360" w:lineRule="auto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</w:rPr>
        <w:t>2 – Скорее сложно</w:t>
      </w:r>
    </w:p>
    <w:p w14:paraId="314DE92F">
      <w:pPr>
        <w:spacing w:after="0" w:line="360" w:lineRule="auto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</w:rPr>
        <w:t>3 – Нормально</w:t>
      </w:r>
    </w:p>
    <w:p w14:paraId="59964614">
      <w:pPr>
        <w:spacing w:after="0" w:line="360" w:lineRule="auto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</w:rPr>
        <w:t>4 – Скорее легко</w:t>
      </w:r>
    </w:p>
    <w:p w14:paraId="71F42D4F">
      <w:pPr>
        <w:spacing w:after="0" w:line="360" w:lineRule="auto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</w:rPr>
        <w:t>5 – Очень легко</w:t>
      </w:r>
    </w:p>
    <w:p w14:paraId="7FC892E9">
      <w:pPr>
        <w:spacing w:after="120" w:line="360" w:lineRule="auto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b/>
          <w:bCs/>
          <w:sz w:val="28"/>
          <w:szCs w:val="28"/>
        </w:rPr>
        <w:t>Рассказать о себе, своей семье, хобби (монолог)</w:t>
      </w:r>
    </w:p>
    <w:p w14:paraId="44E4DB13">
      <w:pPr>
        <w:spacing w:after="0" w:line="360" w:lineRule="auto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</w:rPr>
        <w:t>1 – Очень сложно</w:t>
      </w:r>
    </w:p>
    <w:p w14:paraId="75C79F44">
      <w:pPr>
        <w:spacing w:after="0" w:line="360" w:lineRule="auto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</w:rPr>
        <w:t>2 – Скорее сложно</w:t>
      </w:r>
    </w:p>
    <w:p w14:paraId="5B37263F">
      <w:pPr>
        <w:spacing w:after="0" w:line="360" w:lineRule="auto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</w:rPr>
        <w:t>3 – Нормально</w:t>
      </w:r>
    </w:p>
    <w:p w14:paraId="6B2B98F0">
      <w:pPr>
        <w:spacing w:after="0" w:line="360" w:lineRule="auto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</w:rPr>
        <w:t>4 – Скорее легко</w:t>
      </w:r>
    </w:p>
    <w:p w14:paraId="68ACEEDD">
      <w:pPr>
        <w:spacing w:after="0" w:line="360" w:lineRule="auto"/>
        <w:jc w:val="both"/>
        <w:rPr>
          <w:rFonts w:ascii="Times New Roman" w:hAnsi="Times New Roman" w:eastAsia="Times New Roman"/>
          <w:b/>
          <w:bCs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</w:rPr>
        <w:t>5 – Очень легко</w:t>
      </w:r>
    </w:p>
    <w:p w14:paraId="2959B9C4">
      <w:pPr>
        <w:spacing w:after="120" w:line="360" w:lineRule="auto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b/>
          <w:bCs/>
          <w:sz w:val="28"/>
          <w:szCs w:val="28"/>
        </w:rPr>
        <w:t>Разыграть диалог по ролям (по готовому образцу или импровизировать)</w:t>
      </w:r>
    </w:p>
    <w:p w14:paraId="79852ACB">
      <w:pPr>
        <w:spacing w:after="0" w:line="360" w:lineRule="auto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</w:rPr>
        <w:t>1 – Очень сложно</w:t>
      </w:r>
    </w:p>
    <w:p w14:paraId="34304766">
      <w:pPr>
        <w:spacing w:after="0" w:line="360" w:lineRule="auto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</w:rPr>
        <w:t>2 – Скорее сложно</w:t>
      </w:r>
    </w:p>
    <w:p w14:paraId="4147C5BD">
      <w:pPr>
        <w:spacing w:after="0" w:line="360" w:lineRule="auto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</w:rPr>
        <w:t>3 – Нормально</w:t>
      </w:r>
    </w:p>
    <w:p w14:paraId="16F5EB52">
      <w:pPr>
        <w:spacing w:after="0" w:line="360" w:lineRule="auto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</w:rPr>
        <w:t>4 – Скорее легко</w:t>
      </w:r>
    </w:p>
    <w:p w14:paraId="4FCAE3D7">
      <w:pPr>
        <w:spacing w:after="0" w:line="360" w:lineRule="auto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</w:rPr>
        <w:t>5 – Очень легко</w:t>
      </w:r>
    </w:p>
    <w:p w14:paraId="1DF14F81">
      <w:pPr>
        <w:spacing w:after="120" w:line="360" w:lineRule="auto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b/>
          <w:bCs/>
          <w:sz w:val="28"/>
          <w:szCs w:val="28"/>
        </w:rPr>
        <w:t>Использовать жесты, мимику, интонацию, когда говоришь по-английски</w:t>
      </w:r>
    </w:p>
    <w:p w14:paraId="171B6670">
      <w:pPr>
        <w:spacing w:after="0" w:line="360" w:lineRule="auto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</w:rPr>
        <w:t>1 – Очень сложно (стесняюсь)</w:t>
      </w:r>
    </w:p>
    <w:p w14:paraId="3664B17B">
      <w:pPr>
        <w:spacing w:after="0" w:line="360" w:lineRule="auto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</w:rPr>
        <w:t>2 – Скорее сложно</w:t>
      </w:r>
    </w:p>
    <w:p w14:paraId="2E998BF2">
      <w:pPr>
        <w:spacing w:after="0" w:line="360" w:lineRule="auto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</w:rPr>
        <w:t>3 – Иногда получается</w:t>
      </w:r>
    </w:p>
    <w:p w14:paraId="246A6546">
      <w:pPr>
        <w:spacing w:after="0" w:line="360" w:lineRule="auto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</w:rPr>
        <w:t>4 – Скорее легко</w:t>
      </w:r>
    </w:p>
    <w:p w14:paraId="768C8AEE">
      <w:pPr>
        <w:spacing w:after="0" w:line="360" w:lineRule="auto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</w:rPr>
        <w:t>5 – Очень легко (это помогает общаться)</w:t>
      </w:r>
    </w:p>
    <w:p w14:paraId="7DA0E091">
      <w:pPr>
        <w:spacing w:line="360" w:lineRule="auto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</w:rPr>
        <w:t>Часть 3. Оценка театрального проекта</w:t>
      </w:r>
    </w:p>
    <w:p w14:paraId="6233BB28">
      <w:pPr>
        <w:spacing w:after="120" w:line="360" w:lineRule="auto"/>
        <w:jc w:val="both"/>
        <w:rPr>
          <w:rFonts w:ascii="Times New Roman" w:hAnsi="Times New Roman" w:eastAsia="Times New Roman"/>
          <w:b/>
          <w:bCs/>
          <w:sz w:val="28"/>
          <w:szCs w:val="28"/>
        </w:rPr>
      </w:pPr>
      <w:r>
        <w:rPr>
          <w:rFonts w:ascii="Times New Roman" w:hAnsi="Times New Roman" w:eastAsia="Times New Roman"/>
          <w:b/>
          <w:bCs/>
          <w:sz w:val="28"/>
          <w:szCs w:val="28"/>
        </w:rPr>
        <w:t>Что тебе больше всего понравилось в работе над спектаклем? (можно выбрать несколько)</w:t>
      </w:r>
    </w:p>
    <w:p w14:paraId="13E51992">
      <w:pPr>
        <w:spacing w:after="0" w:line="360" w:lineRule="auto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</w:rPr>
        <w:t>Работа в команде с друзьями</w:t>
      </w:r>
    </w:p>
    <w:p w14:paraId="7295CC18">
      <w:pPr>
        <w:spacing w:after="0" w:line="360" w:lineRule="auto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</w:rPr>
        <w:t>Изучение нового лексики и фраз</w:t>
      </w:r>
    </w:p>
    <w:p w14:paraId="7D9970F8">
      <w:pPr>
        <w:spacing w:after="0" w:line="360" w:lineRule="auto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</w:rPr>
        <w:t>Репетиции, игры на сплочение</w:t>
      </w:r>
    </w:p>
    <w:p w14:paraId="521F15B1">
      <w:pPr>
        <w:spacing w:after="0" w:line="360" w:lineRule="auto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</w:rPr>
        <w:t>Работа над произношением и интонацией</w:t>
      </w:r>
    </w:p>
    <w:p w14:paraId="5FB77B39">
      <w:pPr>
        <w:spacing w:after="0" w:line="360" w:lineRule="auto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</w:rPr>
        <w:t>Сам процесс выступления на сцене</w:t>
      </w:r>
    </w:p>
    <w:p w14:paraId="7997E5F8">
      <w:pPr>
        <w:spacing w:after="0" w:line="360" w:lineRule="auto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</w:rPr>
        <w:t>Создание костюмов/декораций</w:t>
      </w:r>
    </w:p>
    <w:p w14:paraId="1E93F975">
      <w:pPr>
        <w:spacing w:after="120" w:line="360" w:lineRule="auto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b/>
          <w:bCs/>
          <w:sz w:val="28"/>
          <w:szCs w:val="28"/>
        </w:rPr>
        <w:t>Что было самым сложным? (можно выбрать несколько)</w:t>
      </w:r>
    </w:p>
    <w:p w14:paraId="2153581E">
      <w:pPr>
        <w:spacing w:after="0" w:line="360" w:lineRule="auto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</w:rPr>
        <w:t>Запомнить свой текст (слова)</w:t>
      </w:r>
    </w:p>
    <w:p w14:paraId="16174E5A">
      <w:pPr>
        <w:spacing w:after="0" w:line="360" w:lineRule="auto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</w:rPr>
        <w:t>Понять смысл текста</w:t>
      </w:r>
    </w:p>
    <w:p w14:paraId="6E20901F">
      <w:pPr>
        <w:spacing w:after="0" w:line="360" w:lineRule="auto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</w:rPr>
        <w:t>Преодолеть стеснение на сцене</w:t>
      </w:r>
    </w:p>
    <w:p w14:paraId="2C2C48CA">
      <w:pPr>
        <w:spacing w:after="0" w:line="360" w:lineRule="auto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</w:rPr>
        <w:t>Правильно произносить слова</w:t>
      </w:r>
    </w:p>
    <w:p w14:paraId="786F88A2">
      <w:pPr>
        <w:spacing w:after="0" w:line="360" w:lineRule="auto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</w:rPr>
        <w:t>Работать в команде</w:t>
      </w:r>
    </w:p>
    <w:p w14:paraId="49D69DAA">
      <w:pPr>
        <w:spacing w:after="0" w:line="360" w:lineRule="auto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</w:rPr>
        <w:t>Справиться с волнением перед выступлением</w:t>
      </w:r>
    </w:p>
    <w:p w14:paraId="78F0B88E">
      <w:pPr>
        <w:spacing w:after="0" w:line="360" w:lineRule="auto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</w:rPr>
        <w:t>Ничего не было сложным</w:t>
      </w:r>
    </w:p>
    <w:p w14:paraId="090CF19C">
      <w:pPr>
        <w:spacing w:after="120" w:line="360" w:lineRule="auto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b/>
          <w:bCs/>
          <w:sz w:val="28"/>
          <w:szCs w:val="28"/>
        </w:rPr>
        <w:t>Как ты считаешь, участие в спектакле помогло тебе в изучении английского?</w:t>
      </w:r>
    </w:p>
    <w:p w14:paraId="62E72477">
      <w:pPr>
        <w:spacing w:after="0" w:line="360" w:lineRule="auto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</w:rPr>
        <w:t>1 – Не помогло совсем</w:t>
      </w:r>
    </w:p>
    <w:p w14:paraId="59606188">
      <w:pPr>
        <w:spacing w:after="0" w:line="360" w:lineRule="auto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</w:rPr>
        <w:t>2 – Скорее не помогло</w:t>
      </w:r>
    </w:p>
    <w:p w14:paraId="174223A1">
      <w:pPr>
        <w:spacing w:after="0" w:line="360" w:lineRule="auto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</w:rPr>
        <w:t>3 – Затрудняюсь ответить</w:t>
      </w:r>
    </w:p>
    <w:p w14:paraId="114DCC33">
      <w:pPr>
        <w:spacing w:after="0" w:line="360" w:lineRule="auto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</w:rPr>
        <w:t>4 – Скорее помогло</w:t>
      </w:r>
    </w:p>
    <w:p w14:paraId="0AA6A289">
      <w:pPr>
        <w:spacing w:after="0" w:line="360" w:lineRule="auto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</w:rPr>
        <w:t>5 – Очень помогло</w:t>
      </w:r>
    </w:p>
    <w:p w14:paraId="02933A84">
      <w:pPr>
        <w:spacing w:after="120" w:line="360" w:lineRule="auto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b/>
          <w:bCs/>
          <w:sz w:val="28"/>
          <w:szCs w:val="28"/>
        </w:rPr>
        <w:t>Если помогло, то в ЧЕМ именно? (можно выбрать несколько)</w:t>
      </w:r>
    </w:p>
    <w:p w14:paraId="492A2E10">
      <w:pPr>
        <w:spacing w:after="0" w:line="360" w:lineRule="auto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</w:rPr>
        <w:t>Стал(а) лучше понимать английскую речь</w:t>
      </w:r>
    </w:p>
    <w:p w14:paraId="7C576F38">
      <w:pPr>
        <w:spacing w:after="0" w:line="360" w:lineRule="auto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</w:rPr>
        <w:t>Стал(а) смелее говорить</w:t>
      </w:r>
    </w:p>
    <w:p w14:paraId="767FE3EB">
      <w:pPr>
        <w:spacing w:after="0" w:line="360" w:lineRule="auto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</w:rPr>
        <w:t>Запомнил(а) много новых слов и выражений</w:t>
      </w:r>
    </w:p>
    <w:p w14:paraId="63CFC70C">
      <w:pPr>
        <w:spacing w:after="0" w:line="360" w:lineRule="auto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</w:rPr>
        <w:t>Стал(а) лучше произносить слова</w:t>
      </w:r>
    </w:p>
    <w:p w14:paraId="06644D60">
      <w:pPr>
        <w:spacing w:after="0" w:line="360" w:lineRule="auto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</w:rPr>
        <w:t>Научился(ась) лучше работать в команде</w:t>
      </w:r>
    </w:p>
    <w:p w14:paraId="02FEE357">
      <w:pPr>
        <w:spacing w:after="0" w:line="360" w:lineRule="auto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</w:rPr>
        <w:t>Стал(а) меньше бояться ошибок</w:t>
      </w:r>
    </w:p>
    <w:p w14:paraId="3B4FCFB2">
      <w:pPr>
        <w:spacing w:after="120" w:line="360" w:lineRule="auto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b/>
          <w:bCs/>
          <w:sz w:val="28"/>
          <w:szCs w:val="28"/>
        </w:rPr>
        <w:t>Хотел(а) бы ты в будущем снова участвовать в подобном проекте (спектакль, сценка, видео-ролик на английском)?</w:t>
      </w:r>
    </w:p>
    <w:p w14:paraId="35143F59">
      <w:pPr>
        <w:spacing w:after="0" w:line="360" w:lineRule="auto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</w:rPr>
        <w:t>Да, обязательно!</w:t>
      </w:r>
    </w:p>
    <w:p w14:paraId="4F6186BB">
      <w:pPr>
        <w:spacing w:after="0" w:line="360" w:lineRule="auto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</w:rPr>
        <w:t>Возможно, если будет интересная тема</w:t>
      </w:r>
    </w:p>
    <w:p w14:paraId="49B04F22">
      <w:pPr>
        <w:spacing w:after="0" w:line="360" w:lineRule="auto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</w:rPr>
        <w:t>Не знаю</w:t>
      </w:r>
    </w:p>
    <w:p w14:paraId="146E4353">
      <w:pPr>
        <w:spacing w:after="0" w:line="360" w:lineRule="auto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</w:rPr>
        <w:t>Скорее нет</w:t>
      </w:r>
    </w:p>
    <w:p w14:paraId="168A1DB0">
      <w:pPr>
        <w:spacing w:after="0" w:line="360" w:lineRule="auto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</w:rPr>
        <w:t>Нет, не хотел(а) бы</w:t>
      </w:r>
    </w:p>
    <w:p w14:paraId="2A823410">
      <w:pPr>
        <w:spacing w:after="120" w:line="360" w:lineRule="auto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</w:rPr>
        <w:t>Твои пожелания или комментарии о проекте. (Напиши, если хочешь)</w:t>
      </w:r>
    </w:p>
    <w:p w14:paraId="5C423F01">
      <w:pPr>
        <w:spacing w:line="360" w:lineRule="auto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</w:rPr>
        <w:t>Спасибо за участие в проекте и за твои честные ответы!</w:t>
      </w:r>
    </w:p>
    <w:p w14:paraId="52A2D34E">
      <w:pPr>
        <w:spacing w:after="0" w:line="360" w:lineRule="auto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</w:rPr>
        <w:t>Сравнение ответов на ключевые вопросы (1, 3, 11 из первой анкеты и 1, 3, 10 из второй) показало динамику мотивации и уверенности.</w:t>
      </w:r>
    </w:p>
    <w:p w14:paraId="683A4ABA">
      <w:pPr>
        <w:spacing w:after="0" w:line="360" w:lineRule="auto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</w:rPr>
        <w:t>Сравнение самооценки навыков (блок 2) показало, изменилось ли восприятие своих способностей.</w:t>
      </w:r>
    </w:p>
    <w:p w14:paraId="2385EC7A">
      <w:pPr>
        <w:spacing w:after="0" w:line="360" w:lineRule="auto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</w:rPr>
        <w:t>Анализ открытых вопросов (12 в первой и 13 во второй) дало качественный материал для выводов: цитаты, страхи, ожидания, впечатления.</w:t>
      </w:r>
    </w:p>
    <w:p w14:paraId="4F079C91">
      <w:pPr>
        <w:spacing w:line="360" w:lineRule="auto"/>
        <w:jc w:val="both"/>
        <w:rPr>
          <w:rFonts w:ascii="Times New Roman" w:hAnsi="Times New Roman" w:eastAsia="Times New Roman" w:cs="Segoe UI"/>
          <w:color w:val="0F1115"/>
          <w:sz w:val="28"/>
          <w:szCs w:val="28"/>
        </w:rPr>
      </w:pPr>
    </w:p>
    <w:p w14:paraId="13A93A05">
      <w:pPr>
        <w:spacing w:line="360" w:lineRule="auto"/>
        <w:jc w:val="both"/>
        <w:rPr>
          <w:rFonts w:ascii="Times New Roman" w:hAnsi="Times New Roman" w:eastAsia="Times New Roman" w:cs="Segoe UI"/>
          <w:b/>
          <w:bCs/>
          <w:sz w:val="28"/>
          <w:szCs w:val="28"/>
        </w:rPr>
      </w:pPr>
    </w:p>
    <w:p w14:paraId="7FB6B2F5">
      <w:pPr>
        <w:spacing w:line="360" w:lineRule="auto"/>
        <w:jc w:val="both"/>
        <w:rPr>
          <w:rFonts w:ascii="Times New Roman" w:hAnsi="Times New Roman" w:eastAsia="Times New Roman" w:cs="Segoe UI"/>
          <w:sz w:val="28"/>
          <w:szCs w:val="28"/>
        </w:rPr>
      </w:pPr>
    </w:p>
    <w:p w14:paraId="3370BEB3">
      <w:pPr>
        <w:spacing w:line="360" w:lineRule="auto"/>
        <w:jc w:val="both"/>
        <w:rPr>
          <w:rFonts w:ascii="Times New Roman" w:hAnsi="Times New Roman" w:eastAsia="Times New Roman" w:cs="Segoe UI"/>
          <w:sz w:val="28"/>
          <w:szCs w:val="28"/>
        </w:rPr>
      </w:pPr>
    </w:p>
    <w:p w14:paraId="5280D5B0">
      <w:pPr>
        <w:spacing w:line="360" w:lineRule="auto"/>
        <w:jc w:val="both"/>
        <w:rPr>
          <w:rStyle w:val="6"/>
          <w:rFonts w:ascii="Times New Roman" w:hAnsi="Times New Roman" w:eastAsia="Times New Roman" w:cs="Segoe UI"/>
          <w:sz w:val="28"/>
          <w:szCs w:val="28"/>
        </w:rPr>
      </w:pPr>
    </w:p>
    <w:p w14:paraId="1EC79CE2">
      <w:pPr>
        <w:spacing w:line="360" w:lineRule="auto"/>
        <w:jc w:val="both"/>
        <w:rPr>
          <w:rStyle w:val="6"/>
          <w:rFonts w:ascii="Times New Roman" w:hAnsi="Times New Roman" w:eastAsia="Times New Roman" w:cs="Segoe UI"/>
          <w:sz w:val="28"/>
          <w:szCs w:val="28"/>
        </w:rPr>
      </w:pPr>
    </w:p>
    <w:p w14:paraId="3CDCE971">
      <w:pPr>
        <w:spacing w:line="360" w:lineRule="auto"/>
        <w:jc w:val="both"/>
        <w:rPr>
          <w:rStyle w:val="6"/>
          <w:rFonts w:ascii="Times New Roman" w:hAnsi="Times New Roman" w:eastAsia="Times New Roman" w:cs="Segoe UI"/>
          <w:sz w:val="28"/>
          <w:szCs w:val="28"/>
        </w:rPr>
      </w:pPr>
    </w:p>
    <w:p w14:paraId="7339076E">
      <w:pPr>
        <w:spacing w:line="360" w:lineRule="auto"/>
        <w:jc w:val="both"/>
        <w:rPr>
          <w:rStyle w:val="6"/>
          <w:rFonts w:ascii="Times New Roman" w:hAnsi="Times New Roman" w:eastAsia="Times New Roman" w:cs="Segoe UI"/>
          <w:sz w:val="28"/>
          <w:szCs w:val="28"/>
        </w:rPr>
      </w:pPr>
    </w:p>
    <w:p w14:paraId="75737013">
      <w:pPr>
        <w:spacing w:line="360" w:lineRule="auto"/>
        <w:jc w:val="both"/>
        <w:rPr>
          <w:rStyle w:val="6"/>
          <w:rFonts w:ascii="Times New Roman" w:hAnsi="Times New Roman" w:eastAsia="Times New Roman" w:cs="Segoe UI"/>
          <w:sz w:val="28"/>
          <w:szCs w:val="28"/>
        </w:rPr>
      </w:pPr>
    </w:p>
    <w:p w14:paraId="50E10359">
      <w:pPr>
        <w:spacing w:line="360" w:lineRule="auto"/>
        <w:jc w:val="right"/>
        <w:rPr>
          <w:rFonts w:ascii="Times New Roman" w:hAnsi="Times New Roman" w:eastAsia="Times New Roman" w:cs="Segoe UI"/>
          <w:b/>
          <w:bCs/>
          <w:sz w:val="28"/>
          <w:szCs w:val="28"/>
        </w:rPr>
      </w:pPr>
      <w:r>
        <w:rPr>
          <w:rStyle w:val="6"/>
          <w:rFonts w:ascii="Times New Roman" w:hAnsi="Times New Roman" w:eastAsia="Times New Roman" w:cs="Segoe UI"/>
          <w:sz w:val="28"/>
          <w:szCs w:val="28"/>
        </w:rPr>
        <w:t>Приложение 2. Ф</w:t>
      </w:r>
      <w:r>
        <w:rPr>
          <w:rFonts w:ascii="Times New Roman" w:hAnsi="Times New Roman" w:eastAsia="Times New Roman" w:cs="Segoe UI"/>
          <w:b/>
          <w:bCs/>
          <w:sz w:val="28"/>
          <w:szCs w:val="28"/>
        </w:rPr>
        <w:t>отографии с репетиций и финального показа спектакля.</w:t>
      </w:r>
    </w:p>
    <w:p w14:paraId="62E473F0">
      <w:pPr>
        <w:pStyle w:val="9"/>
      </w:pPr>
      <w:r>
        <w:drawing>
          <wp:inline distT="0" distB="0" distL="0" distR="0">
            <wp:extent cx="2037715" cy="2700020"/>
            <wp:effectExtent l="0" t="0" r="0" b="0"/>
            <wp:docPr id="1025" name="shape10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5" name="shape1025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37715" cy="2700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</w:t>
      </w:r>
      <w:r>
        <w:fldChar w:fldCharType="begin"/>
      </w:r>
      <w:r>
        <w:instrText xml:space="preserve"> INCLUDEPICTURE "E:\\ноу\\ноу\\Козырева Софья\\Козырева Софья\\5282882797573966746.jpg" \* MERGEFORMATINET </w:instrText>
      </w:r>
      <w:r>
        <w:fldChar w:fldCharType="separate"/>
      </w:r>
      <w:r>
        <w:drawing>
          <wp:inline distT="0" distB="0" distL="0" distR="0">
            <wp:extent cx="3049905" cy="2037715"/>
            <wp:effectExtent l="0" t="0" r="0" b="0"/>
            <wp:docPr id="1026" name="shape10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shape1026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49905" cy="2037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fldChar w:fldCharType="end"/>
      </w:r>
    </w:p>
    <w:p w14:paraId="4A9847E3">
      <w:pPr>
        <w:pStyle w:val="9"/>
      </w:pPr>
      <w:r>
        <w:fldChar w:fldCharType="begin"/>
      </w:r>
      <w:r>
        <w:instrText xml:space="preserve"> INCLUDEPICTURE "E:\\ноу\\ноу\\Козырева Софья\\Козырева Софья\\5282882797573966747.jpg" \* MERGEFORMATINET </w:instrText>
      </w:r>
      <w:r>
        <w:fldChar w:fldCharType="separate"/>
      </w:r>
      <w:r>
        <w:drawing>
          <wp:inline distT="0" distB="0" distL="0" distR="0">
            <wp:extent cx="2043430" cy="2595880"/>
            <wp:effectExtent l="0" t="0" r="0" b="0"/>
            <wp:docPr id="1027" name="shape10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shape1027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43430" cy="2595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fldChar w:fldCharType="end"/>
      </w:r>
      <w:r>
        <w:t xml:space="preserve">  </w:t>
      </w:r>
      <w:r>
        <w:fldChar w:fldCharType="begin"/>
      </w:r>
      <w:r>
        <w:instrText xml:space="preserve"> INCLUDEPICTURE "E:\\ноу\\ноу\\Козырева Софья\\Козырева Софья\\5282882797573966749.jpg" \* MERGEFORMATINET </w:instrText>
      </w:r>
      <w:r>
        <w:fldChar w:fldCharType="separate"/>
      </w:r>
      <w:r>
        <w:drawing>
          <wp:inline distT="0" distB="0" distL="0" distR="0">
            <wp:extent cx="3123565" cy="2466975"/>
            <wp:effectExtent l="0" t="0" r="0" b="0"/>
            <wp:docPr id="1028" name="shape10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shape1028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123565" cy="2466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fldChar w:fldCharType="end"/>
      </w:r>
    </w:p>
    <w:p w14:paraId="6505FBFC">
      <w:pPr>
        <w:pStyle w:val="9"/>
      </w:pPr>
      <w:r>
        <w:drawing>
          <wp:inline distT="0" distB="0" distL="0" distR="0">
            <wp:extent cx="3049905" cy="2160270"/>
            <wp:effectExtent l="0" t="0" r="0" b="0"/>
            <wp:docPr id="1029" name="shape10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9" name="shape1029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49905" cy="2160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</w:t>
      </w:r>
      <w:r>
        <w:drawing>
          <wp:inline distT="0" distB="0" distL="0" distR="0">
            <wp:extent cx="2221865" cy="2049780"/>
            <wp:effectExtent l="0" t="0" r="0" b="0"/>
            <wp:docPr id="1030" name="shape10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0" name="shape1030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21865" cy="2049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780736">
      <w:pPr>
        <w:pStyle w:val="9"/>
      </w:pPr>
      <w:r>
        <w:drawing>
          <wp:inline distT="0" distB="0" distL="0" distR="0">
            <wp:extent cx="2804795" cy="2534285"/>
            <wp:effectExtent l="0" t="0" r="0" b="0"/>
            <wp:docPr id="1031" name="shape10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1" name="shape1031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04795" cy="2534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</w:t>
      </w:r>
      <w:r>
        <w:drawing>
          <wp:inline distT="0" distB="0" distL="0" distR="0">
            <wp:extent cx="2878455" cy="2534285"/>
            <wp:effectExtent l="0" t="0" r="0" b="0"/>
            <wp:docPr id="1032" name="shape10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2" name="shape1032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78455" cy="2534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1E7FAA">
      <w:pPr>
        <w:pStyle w:val="9"/>
        <w:jc w:val="center"/>
      </w:pPr>
      <w:r>
        <w:drawing>
          <wp:inline distT="0" distB="0" distL="0" distR="0">
            <wp:extent cx="4074795" cy="3056255"/>
            <wp:effectExtent l="0" t="0" r="0" b="0"/>
            <wp:docPr id="1033" name="shape10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3" name="shape1033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074795" cy="3056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BF1BEE">
      <w:pPr>
        <w:pStyle w:val="9"/>
      </w:pPr>
    </w:p>
    <w:p w14:paraId="7DA4619B">
      <w:pPr>
        <w:pStyle w:val="9"/>
      </w:pPr>
    </w:p>
    <w:p w14:paraId="40BD93B0">
      <w:pPr>
        <w:pStyle w:val="9"/>
      </w:pPr>
    </w:p>
    <w:p w14:paraId="7266DBDC">
      <w:pPr>
        <w:pStyle w:val="9"/>
      </w:pPr>
    </w:p>
    <w:p w14:paraId="6C81867C">
      <w:pPr>
        <w:pStyle w:val="9"/>
      </w:pPr>
    </w:p>
    <w:p w14:paraId="05835972">
      <w:pPr>
        <w:pStyle w:val="9"/>
      </w:pPr>
    </w:p>
    <w:p w14:paraId="58468427">
      <w:pPr>
        <w:pStyle w:val="9"/>
      </w:pPr>
    </w:p>
    <w:p w14:paraId="297A79B3">
      <w:pPr>
        <w:pStyle w:val="9"/>
      </w:pPr>
    </w:p>
    <w:p w14:paraId="3C91374D">
      <w:pPr>
        <w:pStyle w:val="9"/>
      </w:pPr>
    </w:p>
    <w:p w14:paraId="30FAAE2B">
      <w:pPr>
        <w:pStyle w:val="9"/>
        <w:jc w:val="right"/>
        <w:rPr>
          <w:b/>
        </w:rPr>
      </w:pPr>
      <w:r>
        <w:rPr>
          <w:b/>
        </w:rPr>
        <w:t>Приложение 3. Методические материалы для отработки произношения на уроках</w:t>
      </w:r>
    </w:p>
    <w:p w14:paraId="13F27510">
      <w:pPr>
        <w:spacing w:line="360" w:lineRule="auto"/>
        <w:jc w:val="center"/>
        <w:rPr>
          <w:rFonts w:eastAsia="Times New Roman"/>
          <w:sz w:val="28"/>
          <w:szCs w:val="28"/>
        </w:rPr>
      </w:pPr>
      <w:r>
        <w:rPr>
          <w:rFonts w:ascii="Times New Roman" w:hAnsi="Times New Roman" w:eastAsia="Times New Roman"/>
          <w:b/>
          <w:bCs/>
          <w:sz w:val="32"/>
          <w:szCs w:val="32"/>
          <w:lang w:val="en-US"/>
        </w:rPr>
        <w:t>«Tongue twisters with emotions»</w:t>
      </w:r>
    </w:p>
    <w:tbl>
      <w:tblPr>
        <w:tblStyle w:val="10"/>
        <w:tblW w:w="0" w:type="auto"/>
        <w:tblInd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0"/>
        <w:gridCol w:w="284"/>
        <w:gridCol w:w="5103"/>
      </w:tblGrid>
      <w:tr w14:paraId="32BBDDE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47" w:type="dxa"/>
            <w:gridSpan w:val="3"/>
          </w:tcPr>
          <w:p w14:paraId="190A1C3F">
            <w:pPr>
              <w:spacing w:after="120" w:line="360" w:lineRule="auto"/>
              <w:jc w:val="center"/>
              <w:rPr>
                <w:rFonts w:eastAsia="Times New Roman"/>
                <w:b/>
                <w:bCs/>
                <w:color w:val="00001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11"/>
                <w:sz w:val="28"/>
                <w:szCs w:val="28"/>
                <w:lang w:val="en-US"/>
              </w:rPr>
              <w:t>Короткие и ритмичные стихи</w:t>
            </w:r>
          </w:p>
        </w:tc>
      </w:tr>
      <w:tr w14:paraId="52A33F4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44" w:type="dxa"/>
            <w:gridSpan w:val="2"/>
          </w:tcPr>
          <w:p w14:paraId="4348B05B">
            <w:pPr>
              <w:spacing w:after="120" w:line="360" w:lineRule="auto"/>
              <w:jc w:val="both"/>
              <w:rPr>
                <w:rFonts w:eastAsia="Times New Roman"/>
                <w:b/>
                <w:bCs/>
                <w:color w:val="00001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11"/>
                <w:sz w:val="28"/>
                <w:szCs w:val="28"/>
                <w:lang w:val="en-US"/>
              </w:rPr>
              <w:t>«The Cat and the Fiddle»</w:t>
            </w:r>
          </w:p>
          <w:p w14:paraId="19796EA6">
            <w:pPr>
              <w:spacing w:line="360" w:lineRule="auto"/>
              <w:jc w:val="both"/>
              <w:rPr>
                <w:rFonts w:eastAsia="Times New Roman"/>
                <w:color w:val="00001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eastAsia="Times New Roman"/>
                <w:color w:val="000011"/>
                <w:sz w:val="28"/>
                <w:szCs w:val="28"/>
                <w:lang w:val="en-US"/>
              </w:rPr>
              <w:t>Hey diddle diddle,</w:t>
            </w:r>
            <w:r>
              <w:rPr>
                <w:rFonts w:ascii="Times New Roman" w:hAnsi="Times New Roman" w:eastAsia="Times New Roman"/>
                <w:color w:val="000011"/>
                <w:sz w:val="28"/>
                <w:szCs w:val="28"/>
                <w:lang w:val="en-US"/>
              </w:rPr>
              <w:br w:type="textWrapping"/>
            </w:r>
            <w:r>
              <w:rPr>
                <w:rFonts w:ascii="Times New Roman" w:hAnsi="Times New Roman" w:eastAsia="Times New Roman"/>
                <w:color w:val="000011"/>
                <w:sz w:val="28"/>
                <w:szCs w:val="28"/>
                <w:lang w:val="en-US"/>
              </w:rPr>
              <w:t>The cat and the fiddle,</w:t>
            </w:r>
            <w:r>
              <w:rPr>
                <w:rFonts w:ascii="Times New Roman" w:hAnsi="Times New Roman" w:eastAsia="Times New Roman"/>
                <w:color w:val="000011"/>
                <w:sz w:val="28"/>
                <w:szCs w:val="28"/>
                <w:lang w:val="en-US"/>
              </w:rPr>
              <w:br w:type="textWrapping"/>
            </w:r>
            <w:r>
              <w:rPr>
                <w:rFonts w:ascii="Times New Roman" w:hAnsi="Times New Roman" w:eastAsia="Times New Roman"/>
                <w:color w:val="000011"/>
                <w:sz w:val="28"/>
                <w:szCs w:val="28"/>
                <w:lang w:val="en-US"/>
              </w:rPr>
              <w:t>The cow jumped over the moon.</w:t>
            </w:r>
            <w:r>
              <w:rPr>
                <w:rFonts w:ascii="Times New Roman" w:hAnsi="Times New Roman" w:eastAsia="Times New Roman"/>
                <w:color w:val="000011"/>
                <w:sz w:val="28"/>
                <w:szCs w:val="28"/>
                <w:lang w:val="en-US"/>
              </w:rPr>
              <w:br w:type="textWrapping"/>
            </w:r>
            <w:r>
              <w:rPr>
                <w:rFonts w:ascii="Times New Roman" w:hAnsi="Times New Roman" w:eastAsia="Times New Roman"/>
                <w:color w:val="000011"/>
                <w:sz w:val="28"/>
                <w:szCs w:val="28"/>
                <w:lang w:val="en-US"/>
              </w:rPr>
              <w:t>The little dog laughed</w:t>
            </w:r>
            <w:r>
              <w:rPr>
                <w:rFonts w:ascii="Times New Roman" w:hAnsi="Times New Roman" w:eastAsia="Times New Roman"/>
                <w:color w:val="000011"/>
                <w:sz w:val="28"/>
                <w:szCs w:val="28"/>
                <w:lang w:val="en-US"/>
              </w:rPr>
              <w:br w:type="textWrapping"/>
            </w:r>
            <w:r>
              <w:rPr>
                <w:rFonts w:ascii="Times New Roman" w:hAnsi="Times New Roman" w:eastAsia="Times New Roman"/>
                <w:color w:val="000011"/>
                <w:sz w:val="28"/>
                <w:szCs w:val="28"/>
                <w:lang w:val="en-US"/>
              </w:rPr>
              <w:t>To see such sport,</w:t>
            </w:r>
            <w:r>
              <w:rPr>
                <w:rFonts w:ascii="Times New Roman" w:hAnsi="Times New Roman" w:eastAsia="Times New Roman"/>
                <w:color w:val="000011"/>
                <w:sz w:val="28"/>
                <w:szCs w:val="28"/>
                <w:lang w:val="en-US"/>
              </w:rPr>
              <w:br w:type="textWrapping"/>
            </w:r>
            <w:r>
              <w:rPr>
                <w:rFonts w:ascii="Times New Roman" w:hAnsi="Times New Roman" w:eastAsia="Times New Roman"/>
                <w:color w:val="000011"/>
                <w:sz w:val="28"/>
                <w:szCs w:val="28"/>
                <w:lang w:val="en-US"/>
              </w:rPr>
              <w:t>And the dish ran away with the spoon.</w:t>
            </w:r>
          </w:p>
          <w:p w14:paraId="2276AC0B">
            <w:pPr>
              <w:spacing w:line="360" w:lineRule="auto"/>
              <w:jc w:val="both"/>
              <w:rPr>
                <w:rFonts w:eastAsia="Times New Roman"/>
                <w:color w:val="000011"/>
                <w:sz w:val="28"/>
                <w:szCs w:val="28"/>
                <w:lang w:val="en-US"/>
              </w:rPr>
            </w:pPr>
          </w:p>
        </w:tc>
        <w:tc>
          <w:tcPr>
            <w:tcW w:w="5103" w:type="dxa"/>
          </w:tcPr>
          <w:p w14:paraId="3120E175">
            <w:pPr>
              <w:spacing w:after="120" w:line="360" w:lineRule="auto"/>
              <w:jc w:val="both"/>
              <w:rPr>
                <w:rFonts w:eastAsia="Times New Roman"/>
                <w:color w:val="00001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11"/>
                <w:sz w:val="28"/>
                <w:szCs w:val="28"/>
                <w:lang w:val="en-US"/>
              </w:rPr>
              <w:t>«The Sun» by John Drinkwater</w:t>
            </w:r>
          </w:p>
          <w:p w14:paraId="2E94742C">
            <w:pPr>
              <w:spacing w:line="360" w:lineRule="auto"/>
              <w:jc w:val="both"/>
              <w:rPr>
                <w:rFonts w:eastAsia="Times New Roman"/>
                <w:color w:val="00001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eastAsia="Times New Roman"/>
                <w:color w:val="000011"/>
                <w:sz w:val="28"/>
                <w:szCs w:val="28"/>
                <w:lang w:val="en-US"/>
              </w:rPr>
              <w:t>I told the sun that I was glad,</w:t>
            </w:r>
            <w:r>
              <w:rPr>
                <w:rFonts w:ascii="Times New Roman" w:hAnsi="Times New Roman" w:eastAsia="Times New Roman"/>
                <w:color w:val="000011"/>
                <w:sz w:val="28"/>
                <w:szCs w:val="28"/>
                <w:lang w:val="en-US"/>
              </w:rPr>
              <w:br w:type="textWrapping"/>
            </w:r>
            <w:r>
              <w:rPr>
                <w:rFonts w:ascii="Times New Roman" w:hAnsi="Times New Roman" w:eastAsia="Times New Roman"/>
                <w:color w:val="000011"/>
                <w:sz w:val="28"/>
                <w:szCs w:val="28"/>
                <w:lang w:val="en-US"/>
              </w:rPr>
              <w:t>I’m sure I don’t know why;</w:t>
            </w:r>
            <w:r>
              <w:rPr>
                <w:rFonts w:ascii="Times New Roman" w:hAnsi="Times New Roman" w:eastAsia="Times New Roman"/>
                <w:color w:val="000011"/>
                <w:sz w:val="28"/>
                <w:szCs w:val="28"/>
                <w:lang w:val="en-US"/>
              </w:rPr>
              <w:br w:type="textWrapping"/>
            </w:r>
            <w:r>
              <w:rPr>
                <w:rFonts w:ascii="Times New Roman" w:hAnsi="Times New Roman" w:eastAsia="Times New Roman"/>
                <w:color w:val="000011"/>
                <w:sz w:val="28"/>
                <w:szCs w:val="28"/>
                <w:lang w:val="en-US"/>
              </w:rPr>
              <w:t>Somehow the pleasant way he had</w:t>
            </w:r>
            <w:r>
              <w:rPr>
                <w:rFonts w:ascii="Times New Roman" w:hAnsi="Times New Roman" w:eastAsia="Times New Roman"/>
                <w:color w:val="000011"/>
                <w:sz w:val="28"/>
                <w:szCs w:val="28"/>
                <w:lang w:val="en-US"/>
              </w:rPr>
              <w:br w:type="textWrapping"/>
            </w:r>
            <w:r>
              <w:rPr>
                <w:rFonts w:ascii="Times New Roman" w:hAnsi="Times New Roman" w:eastAsia="Times New Roman"/>
                <w:color w:val="000011"/>
                <w:sz w:val="28"/>
                <w:szCs w:val="28"/>
                <w:lang w:val="en-US"/>
              </w:rPr>
              <w:t>Of shining in the sky,</w:t>
            </w:r>
            <w:r>
              <w:rPr>
                <w:rFonts w:ascii="Times New Roman" w:hAnsi="Times New Roman" w:eastAsia="Times New Roman"/>
                <w:color w:val="000011"/>
                <w:sz w:val="28"/>
                <w:szCs w:val="28"/>
                <w:lang w:val="en-US"/>
              </w:rPr>
              <w:br w:type="textWrapping"/>
            </w:r>
            <w:r>
              <w:rPr>
                <w:rFonts w:ascii="Times New Roman" w:hAnsi="Times New Roman" w:eastAsia="Times New Roman"/>
                <w:color w:val="000011"/>
                <w:sz w:val="28"/>
                <w:szCs w:val="28"/>
                <w:lang w:val="en-US"/>
              </w:rPr>
              <w:t>Just put a notion in my head</w:t>
            </w:r>
            <w:r>
              <w:rPr>
                <w:rFonts w:ascii="Times New Roman" w:hAnsi="Times New Roman" w:eastAsia="Times New Roman"/>
                <w:color w:val="000011"/>
                <w:sz w:val="28"/>
                <w:szCs w:val="28"/>
                <w:lang w:val="en-US"/>
              </w:rPr>
              <w:br w:type="textWrapping"/>
            </w:r>
            <w:r>
              <w:rPr>
                <w:rFonts w:ascii="Times New Roman" w:hAnsi="Times New Roman" w:eastAsia="Times New Roman"/>
                <w:color w:val="000011"/>
                <w:sz w:val="28"/>
                <w:szCs w:val="28"/>
                <w:lang w:val="en-US"/>
              </w:rPr>
              <w:t>That wouldn’t it be fun</w:t>
            </w:r>
            <w:r>
              <w:rPr>
                <w:rFonts w:ascii="Times New Roman" w:hAnsi="Times New Roman" w:eastAsia="Times New Roman"/>
                <w:color w:val="000011"/>
                <w:sz w:val="28"/>
                <w:szCs w:val="28"/>
                <w:lang w:val="en-US"/>
              </w:rPr>
              <w:br w:type="textWrapping"/>
            </w:r>
            <w:r>
              <w:rPr>
                <w:rFonts w:ascii="Times New Roman" w:hAnsi="Times New Roman" w:eastAsia="Times New Roman"/>
                <w:color w:val="000011"/>
                <w:sz w:val="28"/>
                <w:szCs w:val="28"/>
                <w:lang w:val="en-US"/>
              </w:rPr>
              <w:t>If, walking on the hill, I said</w:t>
            </w:r>
            <w:r>
              <w:rPr>
                <w:rFonts w:ascii="Times New Roman" w:hAnsi="Times New Roman" w:eastAsia="Times New Roman"/>
                <w:color w:val="000011"/>
                <w:sz w:val="28"/>
                <w:szCs w:val="28"/>
                <w:lang w:val="en-US"/>
              </w:rPr>
              <w:br w:type="textWrapping"/>
            </w:r>
            <w:r>
              <w:rPr>
                <w:rFonts w:ascii="Times New Roman" w:hAnsi="Times New Roman" w:eastAsia="Times New Roman"/>
                <w:color w:val="000011"/>
                <w:sz w:val="28"/>
                <w:szCs w:val="28"/>
                <w:lang w:val="en-US"/>
              </w:rPr>
              <w:t>“I’m happy” to the sun.</w:t>
            </w:r>
          </w:p>
        </w:tc>
      </w:tr>
      <w:tr w14:paraId="0B35BBD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44" w:type="dxa"/>
            <w:gridSpan w:val="2"/>
          </w:tcPr>
          <w:p w14:paraId="6EDFDE1F">
            <w:pPr>
              <w:spacing w:after="120" w:line="360" w:lineRule="auto"/>
              <w:jc w:val="both"/>
              <w:rPr>
                <w:rFonts w:eastAsia="Times New Roman"/>
                <w:color w:val="00001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11"/>
                <w:sz w:val="28"/>
                <w:szCs w:val="28"/>
                <w:lang w:val="en-US"/>
              </w:rPr>
              <w:t xml:space="preserve">«The Crocodile» by Lewis Carroll </w:t>
            </w:r>
          </w:p>
          <w:p w14:paraId="62463CA8">
            <w:pPr>
              <w:spacing w:after="240" w:line="360" w:lineRule="auto"/>
              <w:jc w:val="both"/>
              <w:rPr>
                <w:rFonts w:eastAsia="Times New Roman"/>
                <w:color w:val="00001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eastAsia="Times New Roman"/>
                <w:color w:val="000011"/>
                <w:sz w:val="28"/>
                <w:szCs w:val="28"/>
                <w:lang w:val="en-US"/>
              </w:rPr>
              <w:t>How doth the little crocodile</w:t>
            </w:r>
            <w:r>
              <w:rPr>
                <w:rFonts w:ascii="Times New Roman" w:hAnsi="Times New Roman" w:eastAsia="Times New Roman"/>
                <w:color w:val="000011"/>
                <w:sz w:val="28"/>
                <w:szCs w:val="28"/>
                <w:lang w:val="en-US"/>
              </w:rPr>
              <w:br w:type="textWrapping"/>
            </w:r>
            <w:r>
              <w:rPr>
                <w:rFonts w:ascii="Times New Roman" w:hAnsi="Times New Roman" w:eastAsia="Times New Roman"/>
                <w:color w:val="000011"/>
                <w:sz w:val="28"/>
                <w:szCs w:val="28"/>
                <w:lang w:val="en-US"/>
              </w:rPr>
              <w:t>Improve his shining tail,</w:t>
            </w:r>
            <w:r>
              <w:rPr>
                <w:rFonts w:ascii="Times New Roman" w:hAnsi="Times New Roman" w:eastAsia="Times New Roman"/>
                <w:color w:val="000011"/>
                <w:sz w:val="28"/>
                <w:szCs w:val="28"/>
                <w:lang w:val="en-US"/>
              </w:rPr>
              <w:br w:type="textWrapping"/>
            </w:r>
            <w:r>
              <w:rPr>
                <w:rFonts w:ascii="Times New Roman" w:hAnsi="Times New Roman" w:eastAsia="Times New Roman"/>
                <w:color w:val="000011"/>
                <w:sz w:val="28"/>
                <w:szCs w:val="28"/>
                <w:lang w:val="en-US"/>
              </w:rPr>
              <w:t>And pour the waters of the Nile</w:t>
            </w:r>
            <w:r>
              <w:rPr>
                <w:rFonts w:ascii="Times New Roman" w:hAnsi="Times New Roman" w:eastAsia="Times New Roman"/>
                <w:color w:val="000011"/>
                <w:sz w:val="28"/>
                <w:szCs w:val="28"/>
                <w:lang w:val="en-US"/>
              </w:rPr>
              <w:br w:type="textWrapping"/>
            </w:r>
            <w:r>
              <w:rPr>
                <w:rFonts w:ascii="Times New Roman" w:hAnsi="Times New Roman" w:eastAsia="Times New Roman"/>
                <w:color w:val="000011"/>
                <w:sz w:val="28"/>
                <w:szCs w:val="28"/>
                <w:lang w:val="en-US"/>
              </w:rPr>
              <w:t>On every golden scale!</w:t>
            </w:r>
          </w:p>
          <w:p w14:paraId="06EBA9F2">
            <w:pPr>
              <w:spacing w:line="360" w:lineRule="auto"/>
              <w:jc w:val="both"/>
              <w:rPr>
                <w:rFonts w:eastAsia="Times New Roman"/>
                <w:color w:val="00001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eastAsia="Times New Roman"/>
                <w:color w:val="000011"/>
                <w:sz w:val="28"/>
                <w:szCs w:val="28"/>
                <w:lang w:val="en-US"/>
              </w:rPr>
              <w:t>How cheerfully he seems to grin,</w:t>
            </w:r>
            <w:r>
              <w:rPr>
                <w:rFonts w:ascii="Times New Roman" w:hAnsi="Times New Roman" w:eastAsia="Times New Roman"/>
                <w:color w:val="000011"/>
                <w:sz w:val="28"/>
                <w:szCs w:val="28"/>
                <w:lang w:val="en-US"/>
              </w:rPr>
              <w:br w:type="textWrapping"/>
            </w:r>
            <w:r>
              <w:rPr>
                <w:rFonts w:ascii="Times New Roman" w:hAnsi="Times New Roman" w:eastAsia="Times New Roman"/>
                <w:color w:val="000011"/>
                <w:sz w:val="28"/>
                <w:szCs w:val="28"/>
                <w:lang w:val="en-US"/>
              </w:rPr>
              <w:t>How neatly spreads his claws,</w:t>
            </w:r>
            <w:r>
              <w:rPr>
                <w:rFonts w:ascii="Times New Roman" w:hAnsi="Times New Roman" w:eastAsia="Times New Roman"/>
                <w:color w:val="000011"/>
                <w:sz w:val="28"/>
                <w:szCs w:val="28"/>
                <w:lang w:val="en-US"/>
              </w:rPr>
              <w:br w:type="textWrapping"/>
            </w:r>
            <w:r>
              <w:rPr>
                <w:rFonts w:ascii="Times New Roman" w:hAnsi="Times New Roman" w:eastAsia="Times New Roman"/>
                <w:color w:val="000011"/>
                <w:sz w:val="28"/>
                <w:szCs w:val="28"/>
                <w:lang w:val="en-US"/>
              </w:rPr>
              <w:t>And welcomes little fishes in</w:t>
            </w:r>
            <w:r>
              <w:rPr>
                <w:rFonts w:ascii="Times New Roman" w:hAnsi="Times New Roman" w:eastAsia="Times New Roman"/>
                <w:color w:val="000011"/>
                <w:sz w:val="28"/>
                <w:szCs w:val="28"/>
                <w:lang w:val="en-US"/>
              </w:rPr>
              <w:br w:type="textWrapping"/>
            </w:r>
            <w:r>
              <w:rPr>
                <w:rFonts w:ascii="Times New Roman" w:hAnsi="Times New Roman" w:eastAsia="Times New Roman"/>
                <w:color w:val="000011"/>
                <w:sz w:val="28"/>
                <w:szCs w:val="28"/>
                <w:lang w:val="en-US"/>
              </w:rPr>
              <w:t>With gently smiling jaws!</w:t>
            </w:r>
          </w:p>
        </w:tc>
        <w:tc>
          <w:tcPr>
            <w:tcW w:w="5103" w:type="dxa"/>
          </w:tcPr>
          <w:p w14:paraId="5C9CA299">
            <w:pPr>
              <w:spacing w:after="120" w:line="360" w:lineRule="auto"/>
              <w:jc w:val="both"/>
              <w:rPr>
                <w:rFonts w:eastAsia="Times New Roman"/>
                <w:color w:val="00001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11"/>
                <w:sz w:val="28"/>
                <w:szCs w:val="28"/>
                <w:lang w:val="en-US"/>
              </w:rPr>
              <w:t xml:space="preserve">«The Mysterious Cat» by Vachel Lindsay </w:t>
            </w:r>
          </w:p>
          <w:p w14:paraId="3E883628">
            <w:pPr>
              <w:spacing w:line="360" w:lineRule="auto"/>
              <w:jc w:val="both"/>
              <w:rPr>
                <w:rFonts w:eastAsia="Times New Roman"/>
                <w:color w:val="00001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eastAsia="Times New Roman"/>
                <w:color w:val="000011"/>
                <w:sz w:val="28"/>
                <w:szCs w:val="28"/>
                <w:lang w:val="en-US"/>
              </w:rPr>
              <w:t>I saw a proud, mysterious cat,</w:t>
            </w:r>
            <w:r>
              <w:rPr>
                <w:rFonts w:ascii="Times New Roman" w:hAnsi="Times New Roman" w:eastAsia="Times New Roman"/>
                <w:color w:val="000011"/>
                <w:sz w:val="28"/>
                <w:szCs w:val="28"/>
                <w:lang w:val="en-US"/>
              </w:rPr>
              <w:br w:type="textWrapping"/>
            </w:r>
            <w:r>
              <w:rPr>
                <w:rFonts w:ascii="Times New Roman" w:hAnsi="Times New Roman" w:eastAsia="Times New Roman"/>
                <w:color w:val="000011"/>
                <w:sz w:val="28"/>
                <w:szCs w:val="28"/>
                <w:lang w:val="en-US"/>
              </w:rPr>
              <w:t>I saw a proud, mysterious cat,</w:t>
            </w:r>
            <w:r>
              <w:rPr>
                <w:rFonts w:ascii="Times New Roman" w:hAnsi="Times New Roman" w:eastAsia="Times New Roman"/>
                <w:color w:val="000011"/>
                <w:sz w:val="28"/>
                <w:szCs w:val="28"/>
                <w:lang w:val="en-US"/>
              </w:rPr>
              <w:br w:type="textWrapping"/>
            </w:r>
            <w:r>
              <w:rPr>
                <w:rFonts w:ascii="Times New Roman" w:hAnsi="Times New Roman" w:eastAsia="Times New Roman"/>
                <w:color w:val="000011"/>
                <w:sz w:val="28"/>
                <w:szCs w:val="28"/>
                <w:lang w:val="en-US"/>
              </w:rPr>
              <w:t>Too proud to catch a mouse or rat—</w:t>
            </w:r>
            <w:r>
              <w:rPr>
                <w:rFonts w:ascii="Times New Roman" w:hAnsi="Times New Roman" w:eastAsia="Times New Roman"/>
                <w:color w:val="000011"/>
                <w:sz w:val="28"/>
                <w:szCs w:val="28"/>
                <w:lang w:val="en-US"/>
              </w:rPr>
              <w:br w:type="textWrapping"/>
            </w:r>
            <w:r>
              <w:rPr>
                <w:rFonts w:ascii="Times New Roman" w:hAnsi="Times New Roman" w:eastAsia="Times New Roman"/>
                <w:color w:val="000011"/>
                <w:sz w:val="28"/>
                <w:szCs w:val="28"/>
                <w:lang w:val="en-US"/>
              </w:rPr>
              <w:t>Mew, mew, mew.</w:t>
            </w:r>
          </w:p>
        </w:tc>
      </w:tr>
      <w:tr w14:paraId="15F24ED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644" w:type="dxa"/>
            <w:gridSpan w:val="2"/>
          </w:tcPr>
          <w:p w14:paraId="3CE9C238">
            <w:pPr>
              <w:spacing w:after="120" w:line="360" w:lineRule="auto"/>
              <w:jc w:val="both"/>
              <w:rPr>
                <w:rFonts w:eastAsia="Times New Roman"/>
                <w:color w:val="00001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11"/>
                <w:sz w:val="28"/>
                <w:szCs w:val="28"/>
                <w:lang w:val="en-US"/>
              </w:rPr>
              <w:t xml:space="preserve">«First Day at School» by Roger McGough </w:t>
            </w:r>
          </w:p>
          <w:p w14:paraId="202FFE82">
            <w:pPr>
              <w:spacing w:line="360" w:lineRule="auto"/>
              <w:jc w:val="both"/>
              <w:rPr>
                <w:rFonts w:eastAsia="Times New Roman"/>
                <w:color w:val="00001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eastAsia="Times New Roman"/>
                <w:color w:val="000011"/>
                <w:sz w:val="28"/>
                <w:szCs w:val="28"/>
                <w:lang w:val="en-US"/>
              </w:rPr>
              <w:t>A million billion million miles from home</w:t>
            </w:r>
            <w:r>
              <w:rPr>
                <w:rFonts w:ascii="Times New Roman" w:hAnsi="Times New Roman" w:eastAsia="Times New Roman"/>
                <w:color w:val="000011"/>
                <w:sz w:val="28"/>
                <w:szCs w:val="28"/>
                <w:lang w:val="en-US"/>
              </w:rPr>
              <w:br w:type="textWrapping"/>
            </w:r>
            <w:r>
              <w:rPr>
                <w:rFonts w:ascii="Times New Roman" w:hAnsi="Times New Roman" w:eastAsia="Times New Roman"/>
                <w:color w:val="000011"/>
                <w:sz w:val="28"/>
                <w:szCs w:val="28"/>
                <w:lang w:val="en-US"/>
              </w:rPr>
              <w:t>Waiting for the bell to go. (To go where?)</w:t>
            </w:r>
            <w:r>
              <w:rPr>
                <w:rFonts w:ascii="Times New Roman" w:hAnsi="Times New Roman" w:eastAsia="Times New Roman"/>
                <w:color w:val="000011"/>
                <w:sz w:val="28"/>
                <w:szCs w:val="28"/>
                <w:lang w:val="en-US"/>
              </w:rPr>
              <w:br w:type="textWrapping"/>
            </w:r>
            <w:r>
              <w:rPr>
                <w:rFonts w:ascii="Times New Roman" w:hAnsi="Times New Roman" w:eastAsia="Times New Roman"/>
                <w:color w:val="000011"/>
                <w:sz w:val="28"/>
                <w:szCs w:val="28"/>
                <w:lang w:val="en-US"/>
              </w:rPr>
              <w:t>Why are they all so big, other children?</w:t>
            </w:r>
            <w:r>
              <w:rPr>
                <w:rFonts w:ascii="Times New Roman" w:hAnsi="Times New Roman" w:eastAsia="Times New Roman"/>
                <w:color w:val="000011"/>
                <w:sz w:val="28"/>
                <w:szCs w:val="28"/>
                <w:lang w:val="en-US"/>
              </w:rPr>
              <w:br w:type="textWrapping"/>
            </w:r>
            <w:r>
              <w:rPr>
                <w:rFonts w:ascii="Times New Roman" w:hAnsi="Times New Roman" w:eastAsia="Times New Roman"/>
                <w:color w:val="000011"/>
                <w:sz w:val="28"/>
                <w:szCs w:val="28"/>
                <w:lang w:val="en-US"/>
              </w:rPr>
              <w:t>So noisy? So much at home they must have been born in uniform.</w:t>
            </w:r>
          </w:p>
        </w:tc>
        <w:tc>
          <w:tcPr>
            <w:tcW w:w="5103" w:type="dxa"/>
          </w:tcPr>
          <w:p w14:paraId="787AF16A">
            <w:pPr>
              <w:spacing w:line="360" w:lineRule="auto"/>
              <w:jc w:val="both"/>
              <w:rPr>
                <w:rFonts w:eastAsia="Times New Roman"/>
                <w:color w:val="00001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11"/>
                <w:sz w:val="28"/>
                <w:szCs w:val="28"/>
                <w:lang w:val="en-US"/>
              </w:rPr>
              <w:t>Whether the weather be fine</w:t>
            </w:r>
          </w:p>
          <w:p w14:paraId="0D56A79D">
            <w:pPr>
              <w:spacing w:line="360" w:lineRule="auto"/>
              <w:jc w:val="both"/>
              <w:rPr>
                <w:rFonts w:eastAsia="Times New Roman"/>
                <w:color w:val="00001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11"/>
                <w:sz w:val="28"/>
                <w:szCs w:val="28"/>
                <w:lang w:val="en-US"/>
              </w:rPr>
              <w:t xml:space="preserve">Or whether the weather be not. </w:t>
            </w:r>
          </w:p>
          <w:p w14:paraId="3046CF4F">
            <w:pPr>
              <w:spacing w:line="360" w:lineRule="auto"/>
              <w:jc w:val="both"/>
              <w:rPr>
                <w:rFonts w:eastAsia="Times New Roman"/>
                <w:color w:val="00001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11"/>
                <w:sz w:val="28"/>
                <w:szCs w:val="28"/>
                <w:lang w:val="en-US"/>
              </w:rPr>
              <w:t xml:space="preserve">Whether the weather be cold </w:t>
            </w:r>
          </w:p>
          <w:p w14:paraId="4C217C02">
            <w:pPr>
              <w:spacing w:line="360" w:lineRule="auto"/>
              <w:jc w:val="both"/>
              <w:rPr>
                <w:rFonts w:eastAsia="Times New Roman"/>
                <w:color w:val="00001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11"/>
                <w:sz w:val="28"/>
                <w:szCs w:val="28"/>
                <w:lang w:val="en-US"/>
              </w:rPr>
              <w:t xml:space="preserve">Or whether the weather be not. </w:t>
            </w:r>
          </w:p>
          <w:p w14:paraId="55DAC31B">
            <w:pPr>
              <w:spacing w:line="360" w:lineRule="auto"/>
              <w:jc w:val="both"/>
              <w:rPr>
                <w:rFonts w:eastAsia="Times New Roman"/>
                <w:color w:val="00001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11"/>
                <w:sz w:val="28"/>
                <w:szCs w:val="28"/>
                <w:lang w:val="en-US"/>
              </w:rPr>
              <w:t xml:space="preserve">We will walk together. </w:t>
            </w:r>
          </w:p>
          <w:p w14:paraId="2B14E787">
            <w:pPr>
              <w:spacing w:line="360" w:lineRule="auto"/>
              <w:jc w:val="both"/>
              <w:rPr>
                <w:rFonts w:eastAsia="Times New Roman"/>
                <w:color w:val="00001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11"/>
                <w:sz w:val="28"/>
                <w:szCs w:val="28"/>
                <w:lang w:val="en-US"/>
              </w:rPr>
              <w:t xml:space="preserve">Whatever the weather </w:t>
            </w:r>
          </w:p>
          <w:p w14:paraId="09A081C3">
            <w:pPr>
              <w:spacing w:line="360" w:lineRule="auto"/>
              <w:jc w:val="both"/>
              <w:rPr>
                <w:rFonts w:eastAsia="Times New Roman"/>
                <w:color w:val="00001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11"/>
                <w:sz w:val="28"/>
                <w:szCs w:val="28"/>
                <w:lang w:val="en-US"/>
              </w:rPr>
              <w:t>Whether we like it or not.</w:t>
            </w:r>
          </w:p>
          <w:p w14:paraId="41667D6A">
            <w:pPr>
              <w:spacing w:line="360" w:lineRule="auto"/>
              <w:jc w:val="both"/>
              <w:rPr>
                <w:rFonts w:eastAsia="Times New Roman"/>
                <w:color w:val="000011"/>
                <w:sz w:val="28"/>
                <w:szCs w:val="28"/>
                <w:lang w:val="en-US"/>
              </w:rPr>
            </w:pPr>
          </w:p>
        </w:tc>
      </w:tr>
      <w:tr w14:paraId="738ED6C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47" w:type="dxa"/>
            <w:gridSpan w:val="3"/>
          </w:tcPr>
          <w:p w14:paraId="06CC186D">
            <w:pPr>
              <w:spacing w:line="360" w:lineRule="auto"/>
              <w:jc w:val="center"/>
              <w:rPr>
                <w:rFonts w:eastAsia="Times New Roman"/>
                <w:color w:val="00001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11"/>
                <w:sz w:val="28"/>
                <w:szCs w:val="28"/>
                <w:lang w:val="en-US"/>
              </w:rPr>
              <w:t>Набор коммуникативных карточек «Drama Cards»</w:t>
            </w:r>
          </w:p>
        </w:tc>
      </w:tr>
      <w:tr w14:paraId="425976D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60" w:type="dxa"/>
          </w:tcPr>
          <w:p w14:paraId="5B0772C2">
            <w:pPr>
              <w:spacing w:line="360" w:lineRule="auto"/>
              <w:jc w:val="both"/>
              <w:rPr>
                <w:rFonts w:eastAsia="Times New Roman"/>
                <w:b/>
                <w:bCs/>
                <w:color w:val="00001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11"/>
                <w:sz w:val="28"/>
                <w:szCs w:val="28"/>
                <w:lang w:val="en-US"/>
              </w:rPr>
              <w:t>Стиль речи: </w:t>
            </w:r>
          </w:p>
          <w:p w14:paraId="259ED4B4">
            <w:pPr>
              <w:spacing w:line="360" w:lineRule="auto"/>
              <w:jc w:val="both"/>
              <w:rPr>
                <w:rFonts w:eastAsia="Times New Roman"/>
                <w:color w:val="00001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eastAsia="Times New Roman"/>
                <w:color w:val="000011"/>
                <w:sz w:val="28"/>
                <w:szCs w:val="28"/>
                <w:lang w:val="en-US"/>
              </w:rPr>
              <w:t>«Speak as if you are in a Shakespearean play»</w:t>
            </w:r>
          </w:p>
          <w:p w14:paraId="321CDC3B">
            <w:pPr>
              <w:spacing w:line="360" w:lineRule="auto"/>
              <w:jc w:val="both"/>
              <w:rPr>
                <w:rFonts w:eastAsia="Times New Roman"/>
                <w:color w:val="00001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eastAsia="Times New Roman"/>
                <w:color w:val="000011"/>
                <w:sz w:val="28"/>
                <w:szCs w:val="28"/>
                <w:lang w:val="en-US"/>
              </w:rPr>
              <w:t>«Explain it like you are in a formal business meeting»</w:t>
            </w:r>
          </w:p>
          <w:p w14:paraId="21B43D94">
            <w:pPr>
              <w:spacing w:line="360" w:lineRule="auto"/>
              <w:jc w:val="both"/>
              <w:rPr>
                <w:rFonts w:eastAsia="Times New Roman"/>
                <w:color w:val="00001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eastAsia="Times New Roman"/>
                <w:color w:val="000011"/>
                <w:sz w:val="28"/>
                <w:szCs w:val="28"/>
                <w:lang w:val="en-US"/>
              </w:rPr>
              <w:t xml:space="preserve">«Describe it like a poetic weather forecast». </w:t>
            </w:r>
          </w:p>
          <w:p w14:paraId="68591984">
            <w:pPr>
              <w:spacing w:line="360" w:lineRule="auto"/>
              <w:jc w:val="both"/>
              <w:rPr>
                <w:rFonts w:eastAsia="Times New Roman"/>
                <w:color w:val="000011"/>
                <w:sz w:val="28"/>
                <w:szCs w:val="28"/>
                <w:lang w:val="en-US"/>
              </w:rPr>
            </w:pPr>
          </w:p>
        </w:tc>
        <w:tc>
          <w:tcPr>
            <w:tcW w:w="5387" w:type="dxa"/>
            <w:gridSpan w:val="2"/>
          </w:tcPr>
          <w:p w14:paraId="76D508B7">
            <w:pPr>
              <w:spacing w:line="360" w:lineRule="auto"/>
              <w:jc w:val="both"/>
              <w:rPr>
                <w:rFonts w:eastAsia="Times New Roman"/>
                <w:b/>
                <w:bCs/>
                <w:color w:val="00001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11"/>
                <w:sz w:val="28"/>
                <w:szCs w:val="28"/>
                <w:lang w:val="en-US"/>
              </w:rPr>
              <w:t>Препятствия: </w:t>
            </w:r>
          </w:p>
          <w:p w14:paraId="37D9D68F">
            <w:pPr>
              <w:spacing w:line="360" w:lineRule="auto"/>
              <w:jc w:val="both"/>
              <w:rPr>
                <w:rFonts w:eastAsia="Times New Roman"/>
                <w:color w:val="00001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eastAsia="Times New Roman"/>
                <w:color w:val="000011"/>
                <w:sz w:val="28"/>
                <w:szCs w:val="28"/>
                <w:lang w:val="en-US"/>
              </w:rPr>
              <w:t>«One of you can only speak in questions»</w:t>
            </w:r>
          </w:p>
          <w:p w14:paraId="3A5F196B">
            <w:pPr>
              <w:spacing w:line="360" w:lineRule="auto"/>
              <w:jc w:val="both"/>
              <w:rPr>
                <w:rFonts w:eastAsia="Times New Roman"/>
                <w:color w:val="00001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eastAsia="Times New Roman"/>
                <w:color w:val="000011"/>
                <w:sz w:val="28"/>
                <w:szCs w:val="28"/>
                <w:lang w:val="en-US"/>
              </w:rPr>
              <w:t xml:space="preserve"> «You must include the word 'pineapple' in the dialogue»</w:t>
            </w:r>
          </w:p>
          <w:p w14:paraId="5BE7E0F7">
            <w:pPr>
              <w:spacing w:line="360" w:lineRule="auto"/>
              <w:jc w:val="both"/>
              <w:rPr>
                <w:rFonts w:eastAsia="Times New Roman"/>
                <w:color w:val="00001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eastAsia="Times New Roman"/>
                <w:color w:val="000011"/>
                <w:sz w:val="28"/>
                <w:szCs w:val="28"/>
                <w:lang w:val="en-US"/>
              </w:rPr>
              <w:t xml:space="preserve">«You have a secret you are trying to hide». </w:t>
            </w:r>
          </w:p>
        </w:tc>
      </w:tr>
      <w:tr w14:paraId="14147BB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60" w:type="dxa"/>
          </w:tcPr>
          <w:p w14:paraId="394D47AA">
            <w:pPr>
              <w:spacing w:line="360" w:lineRule="auto"/>
              <w:jc w:val="both"/>
              <w:rPr>
                <w:rFonts w:eastAsia="Times New Roman"/>
                <w:color w:val="00001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11"/>
                <w:sz w:val="28"/>
                <w:szCs w:val="28"/>
                <w:lang w:val="en-US"/>
              </w:rPr>
              <w:t>Отношения:</w:t>
            </w:r>
            <w:r>
              <w:rPr>
                <w:rFonts w:ascii="Times New Roman" w:hAnsi="Times New Roman" w:eastAsia="Times New Roman"/>
                <w:color w:val="000011"/>
                <w:sz w:val="28"/>
                <w:szCs w:val="28"/>
                <w:lang w:val="en-US"/>
              </w:rPr>
              <w:t> </w:t>
            </w:r>
          </w:p>
          <w:p w14:paraId="772BBC2A">
            <w:pPr>
              <w:spacing w:line="360" w:lineRule="auto"/>
              <w:jc w:val="both"/>
              <w:rPr>
                <w:rFonts w:eastAsia="Times New Roman"/>
                <w:color w:val="00001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eastAsia="Times New Roman"/>
                <w:color w:val="000011"/>
                <w:sz w:val="28"/>
                <w:szCs w:val="28"/>
                <w:lang w:val="en-US"/>
              </w:rPr>
              <w:t>«Teacher and favorite student 10 years later»</w:t>
            </w:r>
          </w:p>
          <w:p w14:paraId="55ABC365">
            <w:pPr>
              <w:spacing w:line="360" w:lineRule="auto"/>
              <w:jc w:val="both"/>
              <w:rPr>
                <w:rFonts w:eastAsia="Times New Roman"/>
                <w:color w:val="00001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eastAsia="Times New Roman"/>
                <w:color w:val="000011"/>
                <w:sz w:val="28"/>
                <w:szCs w:val="28"/>
                <w:lang w:val="en-US"/>
              </w:rPr>
              <w:t>«Robber and a very philosophical victim»</w:t>
            </w:r>
          </w:p>
        </w:tc>
        <w:tc>
          <w:tcPr>
            <w:tcW w:w="5387" w:type="dxa"/>
            <w:gridSpan w:val="2"/>
          </w:tcPr>
          <w:p w14:paraId="09A27549">
            <w:pPr>
              <w:spacing w:before="90" w:line="360" w:lineRule="auto"/>
              <w:jc w:val="both"/>
              <w:rPr>
                <w:rFonts w:eastAsia="Times New Roman"/>
                <w:color w:val="00001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11"/>
                <w:sz w:val="28"/>
                <w:szCs w:val="28"/>
                <w:lang w:val="en-US"/>
              </w:rPr>
              <w:t>Обстановка:</w:t>
            </w:r>
            <w:r>
              <w:rPr>
                <w:rFonts w:ascii="Times New Roman" w:hAnsi="Times New Roman" w:eastAsia="Times New Roman"/>
                <w:color w:val="000011"/>
                <w:sz w:val="28"/>
                <w:szCs w:val="28"/>
                <w:lang w:val="en-US"/>
              </w:rPr>
              <w:t xml:space="preserve">  </w:t>
            </w:r>
          </w:p>
          <w:p w14:paraId="5663965C">
            <w:pPr>
              <w:spacing w:before="90" w:line="360" w:lineRule="auto"/>
              <w:jc w:val="both"/>
              <w:rPr>
                <w:rFonts w:eastAsia="Times New Roman"/>
                <w:color w:val="00001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eastAsia="Times New Roman"/>
                <w:color w:val="000011"/>
                <w:sz w:val="28"/>
                <w:szCs w:val="28"/>
                <w:lang w:val="en-US"/>
              </w:rPr>
              <w:t>«In a noisy spaceship cafeteria»</w:t>
            </w:r>
          </w:p>
          <w:p w14:paraId="4E02DDF2">
            <w:pPr>
              <w:spacing w:before="90" w:line="360" w:lineRule="auto"/>
              <w:jc w:val="both"/>
              <w:rPr>
                <w:rFonts w:eastAsia="Times New Roman"/>
                <w:color w:val="00001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eastAsia="Times New Roman"/>
                <w:color w:val="000011"/>
                <w:sz w:val="28"/>
                <w:szCs w:val="28"/>
                <w:lang w:val="en-US"/>
              </w:rPr>
              <w:t xml:space="preserve"> «On a sinking pirate ship»</w:t>
            </w:r>
          </w:p>
          <w:p w14:paraId="697C5E46">
            <w:pPr>
              <w:spacing w:line="360" w:lineRule="auto"/>
              <w:jc w:val="both"/>
              <w:rPr>
                <w:rFonts w:eastAsia="Times New Roman"/>
                <w:color w:val="00001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eastAsia="Times New Roman"/>
                <w:color w:val="000011"/>
                <w:sz w:val="28"/>
                <w:szCs w:val="28"/>
                <w:lang w:val="en-US"/>
              </w:rPr>
              <w:t>«In a library where everyone must whisper»</w:t>
            </w:r>
          </w:p>
        </w:tc>
      </w:tr>
      <w:tr w14:paraId="6510558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47" w:type="dxa"/>
            <w:gridSpan w:val="3"/>
          </w:tcPr>
          <w:p w14:paraId="3AB3E51F">
            <w:pPr>
              <w:spacing w:line="360" w:lineRule="auto"/>
              <w:jc w:val="center"/>
              <w:rPr>
                <w:rFonts w:eastAsia="Times New Roman"/>
                <w:color w:val="00001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eastAsia="Times New Roman"/>
                <w:b/>
                <w:bCs/>
                <w:color w:val="000011"/>
                <w:sz w:val="28"/>
                <w:szCs w:val="28"/>
                <w:lang w:val="en-US"/>
              </w:rPr>
              <w:t>Разогрев актера</w:t>
            </w:r>
          </w:p>
        </w:tc>
      </w:tr>
      <w:tr w14:paraId="1B45B0A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60" w:type="dxa"/>
          </w:tcPr>
          <w:p w14:paraId="6F213B82">
            <w:pPr>
              <w:spacing w:line="360" w:lineRule="auto"/>
              <w:jc w:val="both"/>
              <w:rPr>
                <w:rFonts w:eastAsia="Times New Roman"/>
                <w:color w:val="00001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11"/>
                <w:sz w:val="28"/>
                <w:szCs w:val="28"/>
                <w:lang w:val="en-US"/>
              </w:rPr>
              <w:t xml:space="preserve">A sailor went to sea </w:t>
            </w:r>
          </w:p>
          <w:p w14:paraId="611F0A58">
            <w:pPr>
              <w:spacing w:line="360" w:lineRule="auto"/>
              <w:jc w:val="both"/>
              <w:rPr>
                <w:rFonts w:eastAsia="Times New Roman"/>
                <w:color w:val="00001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11"/>
                <w:sz w:val="28"/>
                <w:szCs w:val="28"/>
                <w:lang w:val="en-US"/>
              </w:rPr>
              <w:t>To see what he could see</w:t>
            </w:r>
          </w:p>
          <w:p w14:paraId="5AA00CAE">
            <w:pPr>
              <w:spacing w:line="360" w:lineRule="auto"/>
              <w:jc w:val="both"/>
              <w:rPr>
                <w:rFonts w:eastAsia="Times New Roman"/>
                <w:color w:val="00001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11"/>
                <w:sz w:val="28"/>
                <w:szCs w:val="28"/>
                <w:lang w:val="en-US"/>
              </w:rPr>
              <w:t xml:space="preserve">And all he could see </w:t>
            </w:r>
          </w:p>
          <w:p w14:paraId="10D22156">
            <w:pPr>
              <w:spacing w:line="360" w:lineRule="auto"/>
              <w:jc w:val="both"/>
              <w:rPr>
                <w:rFonts w:eastAsia="Times New Roman"/>
                <w:color w:val="00001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11"/>
                <w:sz w:val="28"/>
                <w:szCs w:val="28"/>
                <w:lang w:val="en-US"/>
              </w:rPr>
              <w:t xml:space="preserve">Was sea, sea, sea. </w:t>
            </w:r>
          </w:p>
        </w:tc>
        <w:tc>
          <w:tcPr>
            <w:tcW w:w="5387" w:type="dxa"/>
            <w:gridSpan w:val="2"/>
          </w:tcPr>
          <w:p w14:paraId="1E6CDDB3">
            <w:pPr>
              <w:spacing w:line="360" w:lineRule="auto"/>
              <w:jc w:val="both"/>
              <w:rPr>
                <w:rFonts w:eastAsia="Times New Roman"/>
                <w:color w:val="00001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11"/>
                <w:sz w:val="28"/>
                <w:szCs w:val="28"/>
                <w:lang w:val="en-US"/>
              </w:rPr>
              <w:t xml:space="preserve">Peter Piper picked </w:t>
            </w:r>
          </w:p>
          <w:p w14:paraId="72E8D504">
            <w:pPr>
              <w:spacing w:line="360" w:lineRule="auto"/>
              <w:jc w:val="both"/>
              <w:rPr>
                <w:rFonts w:eastAsia="Times New Roman"/>
                <w:color w:val="00001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11"/>
                <w:sz w:val="28"/>
                <w:szCs w:val="28"/>
                <w:lang w:val="en-US"/>
              </w:rPr>
              <w:t>A peck of pickled peppers</w:t>
            </w:r>
          </w:p>
          <w:p w14:paraId="5A4FE630">
            <w:pPr>
              <w:spacing w:line="360" w:lineRule="auto"/>
              <w:jc w:val="both"/>
              <w:rPr>
                <w:rFonts w:eastAsia="Times New Roman"/>
                <w:color w:val="00001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11"/>
                <w:sz w:val="28"/>
                <w:szCs w:val="28"/>
                <w:lang w:val="en-US"/>
              </w:rPr>
              <w:t xml:space="preserve">A peck of pickled peppers </w:t>
            </w:r>
          </w:p>
          <w:p w14:paraId="45F38872">
            <w:pPr>
              <w:spacing w:line="360" w:lineRule="auto"/>
              <w:jc w:val="both"/>
              <w:rPr>
                <w:rFonts w:eastAsia="Times New Roman"/>
                <w:color w:val="00001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11"/>
                <w:sz w:val="28"/>
                <w:szCs w:val="28"/>
                <w:lang w:val="en-US"/>
              </w:rPr>
              <w:t>Peter Piper picked.</w:t>
            </w:r>
          </w:p>
        </w:tc>
      </w:tr>
      <w:tr w14:paraId="4DEE519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60" w:type="dxa"/>
          </w:tcPr>
          <w:p w14:paraId="53C51202">
            <w:pPr>
              <w:spacing w:line="360" w:lineRule="auto"/>
              <w:jc w:val="both"/>
              <w:rPr>
                <w:rFonts w:eastAsia="Times New Roman"/>
                <w:color w:val="00001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11"/>
                <w:sz w:val="28"/>
                <w:szCs w:val="28"/>
                <w:lang w:val="en-US"/>
              </w:rPr>
              <w:t> I see a big black cat</w:t>
            </w:r>
          </w:p>
          <w:p w14:paraId="5BED1DB1">
            <w:pPr>
              <w:spacing w:line="360" w:lineRule="auto"/>
              <w:jc w:val="both"/>
              <w:rPr>
                <w:rFonts w:eastAsia="Times New Roman"/>
                <w:color w:val="00001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11"/>
                <w:sz w:val="28"/>
                <w:szCs w:val="28"/>
                <w:lang w:val="en-US"/>
              </w:rPr>
              <w:t>Big black cat, big black cat.</w:t>
            </w:r>
          </w:p>
          <w:p w14:paraId="6D7695A7">
            <w:pPr>
              <w:spacing w:line="360" w:lineRule="auto"/>
              <w:jc w:val="both"/>
              <w:rPr>
                <w:rFonts w:eastAsia="Times New Roman"/>
                <w:color w:val="00001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11"/>
                <w:sz w:val="28"/>
                <w:szCs w:val="28"/>
                <w:lang w:val="en-US"/>
              </w:rPr>
              <w:t>What a big black cat!</w:t>
            </w:r>
          </w:p>
        </w:tc>
        <w:tc>
          <w:tcPr>
            <w:tcW w:w="5387" w:type="dxa"/>
            <w:gridSpan w:val="2"/>
          </w:tcPr>
          <w:p w14:paraId="37B25421">
            <w:pPr>
              <w:spacing w:line="360" w:lineRule="auto"/>
              <w:jc w:val="both"/>
              <w:rPr>
                <w:rFonts w:eastAsia="Times New Roman"/>
                <w:color w:val="00001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11"/>
                <w:sz w:val="28"/>
                <w:szCs w:val="28"/>
                <w:lang w:val="en-US"/>
              </w:rPr>
              <w:t>Betty Botta bought some butter</w:t>
            </w:r>
          </w:p>
          <w:p w14:paraId="02CF9946">
            <w:pPr>
              <w:spacing w:line="360" w:lineRule="auto"/>
              <w:jc w:val="both"/>
              <w:rPr>
                <w:rFonts w:eastAsia="Times New Roman"/>
                <w:color w:val="00001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11"/>
                <w:sz w:val="28"/>
                <w:szCs w:val="28"/>
                <w:lang w:val="en-US"/>
              </w:rPr>
              <w:t>«But», she said, «this butter’s bitter</w:t>
            </w:r>
          </w:p>
          <w:p w14:paraId="1A7AEE98">
            <w:pPr>
              <w:spacing w:line="360" w:lineRule="auto"/>
              <w:jc w:val="both"/>
              <w:rPr>
                <w:rFonts w:eastAsia="Times New Roman"/>
                <w:color w:val="00001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11"/>
                <w:sz w:val="28"/>
                <w:szCs w:val="28"/>
                <w:lang w:val="en-US"/>
              </w:rPr>
              <w:t xml:space="preserve">But a bit of better butter </w:t>
            </w:r>
          </w:p>
          <w:p w14:paraId="589198DC">
            <w:pPr>
              <w:spacing w:line="360" w:lineRule="auto"/>
              <w:jc w:val="both"/>
              <w:rPr>
                <w:rFonts w:eastAsia="Times New Roman"/>
                <w:color w:val="00001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11"/>
                <w:sz w:val="28"/>
                <w:szCs w:val="28"/>
                <w:lang w:val="en-US"/>
              </w:rPr>
              <w:t>Will make my batter better»</w:t>
            </w:r>
          </w:p>
          <w:p w14:paraId="79D41B52">
            <w:pPr>
              <w:spacing w:line="360" w:lineRule="auto"/>
              <w:jc w:val="both"/>
              <w:rPr>
                <w:rFonts w:eastAsia="Times New Roman"/>
                <w:color w:val="00001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11"/>
                <w:sz w:val="28"/>
                <w:szCs w:val="28"/>
                <w:lang w:val="en-US"/>
              </w:rPr>
              <w:t>So she bought a bit of butter</w:t>
            </w:r>
          </w:p>
          <w:p w14:paraId="0706FD1B">
            <w:pPr>
              <w:spacing w:line="360" w:lineRule="auto"/>
              <w:jc w:val="both"/>
              <w:rPr>
                <w:rFonts w:eastAsia="Times New Roman"/>
                <w:color w:val="00001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11"/>
                <w:sz w:val="28"/>
                <w:szCs w:val="28"/>
                <w:lang w:val="en-US"/>
              </w:rPr>
              <w:t>And it made her batter better.</w:t>
            </w:r>
          </w:p>
        </w:tc>
      </w:tr>
      <w:tr w14:paraId="0755745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60" w:type="dxa"/>
          </w:tcPr>
          <w:p w14:paraId="414C5E1A">
            <w:pPr>
              <w:spacing w:line="360" w:lineRule="auto"/>
              <w:jc w:val="both"/>
              <w:rPr>
                <w:rFonts w:eastAsia="Times New Roman"/>
                <w:color w:val="00001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11"/>
                <w:sz w:val="28"/>
                <w:szCs w:val="28"/>
                <w:lang w:val="en-US"/>
              </w:rPr>
              <w:t>A big black bug bites a big black bear.</w:t>
            </w:r>
          </w:p>
          <w:p w14:paraId="718FC261">
            <w:pPr>
              <w:spacing w:line="360" w:lineRule="auto"/>
              <w:jc w:val="both"/>
              <w:rPr>
                <w:rFonts w:eastAsia="Times New Roman"/>
                <w:color w:val="00001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11"/>
                <w:sz w:val="28"/>
                <w:szCs w:val="28"/>
                <w:lang w:val="en-US"/>
              </w:rPr>
              <w:t>A big black bear hits a big black bug.</w:t>
            </w:r>
          </w:p>
        </w:tc>
        <w:tc>
          <w:tcPr>
            <w:tcW w:w="5387" w:type="dxa"/>
            <w:gridSpan w:val="2"/>
          </w:tcPr>
          <w:p w14:paraId="08E6DE5B">
            <w:pPr>
              <w:spacing w:line="360" w:lineRule="auto"/>
              <w:jc w:val="both"/>
              <w:rPr>
                <w:rFonts w:eastAsia="Times New Roman"/>
                <w:color w:val="00001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11"/>
                <w:sz w:val="28"/>
                <w:szCs w:val="28"/>
                <w:lang w:val="en-US"/>
              </w:rPr>
              <w:t>Elizabeth, Betty, Betsy and Bess</w:t>
            </w:r>
          </w:p>
          <w:p w14:paraId="6B734E67">
            <w:pPr>
              <w:spacing w:line="360" w:lineRule="auto"/>
              <w:jc w:val="both"/>
              <w:rPr>
                <w:rFonts w:eastAsia="Times New Roman"/>
                <w:color w:val="00001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11"/>
                <w:sz w:val="28"/>
                <w:szCs w:val="28"/>
                <w:lang w:val="en-US"/>
              </w:rPr>
              <w:t xml:space="preserve">They all went together to seek a bird’s nest. </w:t>
            </w:r>
          </w:p>
          <w:p w14:paraId="1B407F31">
            <w:pPr>
              <w:spacing w:line="360" w:lineRule="auto"/>
              <w:jc w:val="both"/>
              <w:rPr>
                <w:rFonts w:eastAsia="Times New Roman"/>
                <w:color w:val="00001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11"/>
                <w:sz w:val="28"/>
                <w:szCs w:val="28"/>
                <w:lang w:val="en-US"/>
              </w:rPr>
              <w:t>They found a bird’s nest with five eggs in</w:t>
            </w:r>
          </w:p>
          <w:p w14:paraId="0728EEAF">
            <w:pPr>
              <w:spacing w:line="360" w:lineRule="auto"/>
              <w:jc w:val="both"/>
              <w:rPr>
                <w:rFonts w:eastAsia="Times New Roman"/>
                <w:color w:val="00001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000011"/>
                <w:sz w:val="28"/>
                <w:szCs w:val="28"/>
                <w:lang w:val="en-US"/>
              </w:rPr>
              <w:t xml:space="preserve">They all took one, and left four in. </w:t>
            </w:r>
          </w:p>
        </w:tc>
      </w:tr>
    </w:tbl>
    <w:p w14:paraId="6B2E1A05">
      <w:pPr>
        <w:spacing w:line="360" w:lineRule="auto"/>
        <w:rPr>
          <w:rFonts w:eastAsia="Times New Roman"/>
          <w:sz w:val="28"/>
          <w:szCs w:val="28"/>
        </w:rPr>
      </w:pPr>
    </w:p>
    <w:p w14:paraId="4E8FE80D">
      <w:pPr>
        <w:spacing w:line="360" w:lineRule="auto"/>
        <w:jc w:val="center"/>
        <w:rPr>
          <w:rFonts w:ascii="Times New Roman" w:hAnsi="Times New Roman" w:eastAsia="Times New Roman"/>
          <w:b/>
          <w:bCs/>
          <w:sz w:val="28"/>
          <w:szCs w:val="28"/>
        </w:rPr>
      </w:pPr>
    </w:p>
    <w:p w14:paraId="1A83A63A">
      <w:pPr>
        <w:spacing w:line="360" w:lineRule="auto"/>
        <w:jc w:val="center"/>
        <w:rPr>
          <w:rFonts w:ascii="Times New Roman" w:hAnsi="Times New Roman" w:eastAsia="Times New Roman"/>
          <w:b/>
          <w:bCs/>
          <w:sz w:val="28"/>
          <w:szCs w:val="28"/>
        </w:rPr>
      </w:pPr>
    </w:p>
    <w:p w14:paraId="6F982E6E">
      <w:pPr>
        <w:spacing w:line="360" w:lineRule="auto"/>
        <w:jc w:val="center"/>
        <w:rPr>
          <w:rFonts w:ascii="Times New Roman" w:hAnsi="Times New Roman" w:eastAsia="Times New Roman"/>
          <w:b/>
          <w:bCs/>
          <w:sz w:val="28"/>
          <w:szCs w:val="28"/>
        </w:rPr>
      </w:pPr>
    </w:p>
    <w:p w14:paraId="2B4C202F">
      <w:pPr>
        <w:spacing w:line="360" w:lineRule="auto"/>
        <w:jc w:val="center"/>
        <w:rPr>
          <w:rFonts w:ascii="Times New Roman" w:hAnsi="Times New Roman" w:eastAsia="Times New Roman"/>
          <w:b/>
          <w:bCs/>
          <w:sz w:val="28"/>
          <w:szCs w:val="28"/>
        </w:rPr>
      </w:pPr>
    </w:p>
    <w:p w14:paraId="14A39FE1">
      <w:pPr>
        <w:spacing w:line="360" w:lineRule="auto"/>
        <w:jc w:val="center"/>
        <w:rPr>
          <w:rFonts w:ascii="Times New Roman" w:hAnsi="Times New Roman" w:eastAsia="Times New Roman"/>
          <w:b/>
          <w:bCs/>
          <w:sz w:val="28"/>
          <w:szCs w:val="28"/>
        </w:rPr>
      </w:pPr>
    </w:p>
    <w:p w14:paraId="2138BCA5">
      <w:pPr>
        <w:spacing w:line="360" w:lineRule="auto"/>
        <w:jc w:val="center"/>
        <w:rPr>
          <w:rFonts w:ascii="Times New Roman" w:hAnsi="Times New Roman" w:eastAsia="Times New Roman"/>
          <w:b/>
          <w:bCs/>
          <w:sz w:val="28"/>
          <w:szCs w:val="28"/>
        </w:rPr>
      </w:pPr>
    </w:p>
    <w:p w14:paraId="48C2B164">
      <w:pPr>
        <w:spacing w:line="360" w:lineRule="auto"/>
        <w:jc w:val="center"/>
        <w:rPr>
          <w:rFonts w:ascii="Times New Roman" w:hAnsi="Times New Roman" w:eastAsia="Times New Roman"/>
          <w:b/>
          <w:bCs/>
          <w:sz w:val="28"/>
          <w:szCs w:val="28"/>
        </w:rPr>
      </w:pPr>
    </w:p>
    <w:p w14:paraId="0EC00F25">
      <w:pPr>
        <w:spacing w:line="360" w:lineRule="auto"/>
        <w:jc w:val="center"/>
        <w:rPr>
          <w:rFonts w:ascii="Times New Roman" w:hAnsi="Times New Roman" w:eastAsia="Times New Roman"/>
          <w:b/>
          <w:bCs/>
          <w:sz w:val="28"/>
          <w:szCs w:val="28"/>
        </w:rPr>
      </w:pPr>
    </w:p>
    <w:p w14:paraId="68BB6163">
      <w:pPr>
        <w:spacing w:line="360" w:lineRule="auto"/>
        <w:jc w:val="center"/>
        <w:rPr>
          <w:rFonts w:ascii="Times New Roman" w:hAnsi="Times New Roman" w:eastAsia="Times New Roman"/>
          <w:b/>
          <w:bCs/>
          <w:sz w:val="28"/>
          <w:szCs w:val="28"/>
        </w:rPr>
      </w:pPr>
    </w:p>
    <w:p w14:paraId="6838EB32">
      <w:pPr>
        <w:spacing w:line="360" w:lineRule="auto"/>
        <w:jc w:val="center"/>
        <w:rPr>
          <w:rFonts w:ascii="Times New Roman" w:hAnsi="Times New Roman" w:eastAsia="Times New Roman"/>
          <w:b/>
          <w:bCs/>
          <w:sz w:val="28"/>
          <w:szCs w:val="28"/>
        </w:rPr>
      </w:pPr>
    </w:p>
    <w:p w14:paraId="0A38CFA2">
      <w:pPr>
        <w:spacing w:line="360" w:lineRule="auto"/>
        <w:jc w:val="right"/>
        <w:rPr>
          <w:rFonts w:eastAsia="Times New Roman"/>
          <w:sz w:val="28"/>
          <w:szCs w:val="28"/>
        </w:rPr>
      </w:pPr>
      <w:r>
        <w:rPr>
          <w:rFonts w:ascii="Times New Roman" w:hAnsi="Times New Roman" w:eastAsia="Times New Roman"/>
          <w:b/>
          <w:bCs/>
          <w:sz w:val="28"/>
          <w:szCs w:val="28"/>
        </w:rPr>
        <w:t xml:space="preserve">«Карточки эмоций» </w:t>
      </w:r>
    </w:p>
    <w:p w14:paraId="6B86096F">
      <w:pPr>
        <w:spacing w:line="360" w:lineRule="auto"/>
        <w:rPr>
          <w:rFonts w:eastAsia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  <w:lang w:val="en-US"/>
        </w:rPr>
        <w:t>Happy</w:t>
      </w:r>
      <w:r>
        <w:rPr>
          <w:rFonts w:ascii="Times New Roman" w:hAnsi="Times New Roman" w:eastAsia="Times New Roman"/>
          <w:sz w:val="28"/>
          <w:szCs w:val="28"/>
        </w:rPr>
        <w:t xml:space="preserve"> (счастливый), </w:t>
      </w:r>
      <w:r>
        <w:rPr>
          <w:rFonts w:ascii="Times New Roman" w:hAnsi="Times New Roman" w:eastAsia="Times New Roman"/>
          <w:sz w:val="28"/>
          <w:szCs w:val="28"/>
          <w:lang w:val="en-US"/>
        </w:rPr>
        <w:t>sad</w:t>
      </w:r>
      <w:r>
        <w:rPr>
          <w:rFonts w:ascii="Times New Roman" w:hAnsi="Times New Roman" w:eastAsia="Times New Roman"/>
          <w:sz w:val="28"/>
          <w:szCs w:val="28"/>
        </w:rPr>
        <w:t xml:space="preserve"> (грустный), </w:t>
      </w:r>
      <w:r>
        <w:rPr>
          <w:rFonts w:ascii="Times New Roman" w:hAnsi="Times New Roman" w:eastAsia="Times New Roman"/>
          <w:sz w:val="28"/>
          <w:szCs w:val="28"/>
          <w:lang w:val="en-US"/>
        </w:rPr>
        <w:t>angry</w:t>
      </w:r>
      <w:r>
        <w:rPr>
          <w:rFonts w:ascii="Times New Roman" w:hAnsi="Times New Roman" w:eastAsia="Times New Roman"/>
          <w:sz w:val="28"/>
          <w:szCs w:val="28"/>
        </w:rPr>
        <w:t xml:space="preserve"> (злой), </w:t>
      </w:r>
      <w:r>
        <w:rPr>
          <w:rFonts w:ascii="Times New Roman" w:hAnsi="Times New Roman" w:eastAsia="Times New Roman"/>
          <w:sz w:val="28"/>
          <w:szCs w:val="28"/>
          <w:lang w:val="en-US"/>
        </w:rPr>
        <w:t>scared</w:t>
      </w:r>
      <w:r>
        <w:rPr>
          <w:rFonts w:ascii="Times New Roman" w:hAnsi="Times New Roman" w:eastAsia="Times New Roman"/>
          <w:sz w:val="28"/>
          <w:szCs w:val="28"/>
        </w:rPr>
        <w:t xml:space="preserve"> (испуганный), </w:t>
      </w:r>
      <w:r>
        <w:rPr>
          <w:rFonts w:ascii="Times New Roman" w:hAnsi="Times New Roman" w:eastAsia="Times New Roman"/>
          <w:sz w:val="28"/>
          <w:szCs w:val="28"/>
          <w:lang w:val="en-US"/>
        </w:rPr>
        <w:t>sleepy</w:t>
      </w:r>
      <w:r>
        <w:rPr>
          <w:rFonts w:ascii="Times New Roman" w:hAnsi="Times New Roman" w:eastAsia="Times New Roman"/>
          <w:sz w:val="28"/>
          <w:szCs w:val="28"/>
        </w:rPr>
        <w:t xml:space="preserve"> (сонный), </w:t>
      </w:r>
      <w:r>
        <w:rPr>
          <w:rFonts w:ascii="Times New Roman" w:hAnsi="Times New Roman" w:eastAsia="Times New Roman"/>
          <w:sz w:val="28"/>
          <w:szCs w:val="28"/>
          <w:lang w:val="en-US"/>
        </w:rPr>
        <w:t>excited</w:t>
      </w:r>
      <w:r>
        <w:rPr>
          <w:rFonts w:ascii="Times New Roman" w:hAnsi="Times New Roman" w:eastAsia="Times New Roman"/>
          <w:sz w:val="28"/>
          <w:szCs w:val="28"/>
        </w:rPr>
        <w:t xml:space="preserve"> (восторженный), </w:t>
      </w:r>
      <w:r>
        <w:rPr>
          <w:rFonts w:ascii="Times New Roman" w:hAnsi="Times New Roman" w:eastAsia="Times New Roman"/>
          <w:sz w:val="28"/>
          <w:szCs w:val="28"/>
          <w:lang w:val="en-US"/>
        </w:rPr>
        <w:t>suspicious</w:t>
      </w:r>
      <w:r>
        <w:rPr>
          <w:rFonts w:ascii="Times New Roman" w:hAnsi="Times New Roman" w:eastAsia="Times New Roman"/>
          <w:sz w:val="28"/>
          <w:szCs w:val="28"/>
        </w:rPr>
        <w:t xml:space="preserve"> (подозрительный), </w:t>
      </w:r>
      <w:r>
        <w:rPr>
          <w:rFonts w:ascii="Times New Roman" w:hAnsi="Times New Roman" w:eastAsia="Times New Roman"/>
          <w:sz w:val="28"/>
          <w:szCs w:val="28"/>
          <w:lang w:val="en-US"/>
        </w:rPr>
        <w:t>confident</w:t>
      </w:r>
      <w:r>
        <w:rPr>
          <w:rFonts w:ascii="Times New Roman" w:hAnsi="Times New Roman" w:eastAsia="Times New Roman"/>
          <w:sz w:val="28"/>
          <w:szCs w:val="28"/>
        </w:rPr>
        <w:t xml:space="preserve"> (уверенный).</w:t>
      </w:r>
    </w:p>
    <w:tbl>
      <w:tblPr>
        <w:tblStyle w:val="10"/>
        <w:tblW w:w="0" w:type="auto"/>
        <w:tblInd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0"/>
        <w:gridCol w:w="4360"/>
      </w:tblGrid>
      <w:tr w14:paraId="1542DEA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60" w:type="dxa"/>
          </w:tcPr>
          <w:p w14:paraId="78510704">
            <w:pPr>
              <w:spacing w:line="360" w:lineRule="auto"/>
              <w:jc w:val="center"/>
              <w:rPr>
                <w:rFonts w:eastAsia="Times New Roman"/>
                <w:color w:val="000011"/>
                <w:sz w:val="40"/>
                <w:szCs w:val="40"/>
                <w:lang w:val="en-US"/>
              </w:rPr>
            </w:pPr>
          </w:p>
          <w:p w14:paraId="43ED4970">
            <w:pPr>
              <w:spacing w:line="360" w:lineRule="auto"/>
              <w:jc w:val="center"/>
              <w:rPr>
                <w:rFonts w:eastAsia="Times New Roman"/>
                <w:color w:val="000011"/>
                <w:sz w:val="40"/>
                <w:szCs w:val="40"/>
                <w:lang w:val="en-US"/>
              </w:rPr>
            </w:pPr>
            <w:r>
              <w:rPr>
                <w:rFonts w:ascii="Times New Roman" w:hAnsi="Times New Roman" w:eastAsia="Times New Roman"/>
                <w:color w:val="000011"/>
                <w:sz w:val="40"/>
                <w:szCs w:val="40"/>
                <w:lang w:val="en-US"/>
              </w:rPr>
              <w:t>happy</w:t>
            </w:r>
          </w:p>
          <w:p w14:paraId="57F4BC1F">
            <w:pPr>
              <w:spacing w:line="360" w:lineRule="auto"/>
              <w:jc w:val="center"/>
              <w:rPr>
                <w:rFonts w:eastAsia="Times New Roman"/>
                <w:color w:val="000011"/>
                <w:sz w:val="40"/>
                <w:szCs w:val="40"/>
                <w:lang w:val="en-US"/>
              </w:rPr>
            </w:pPr>
          </w:p>
        </w:tc>
        <w:tc>
          <w:tcPr>
            <w:tcW w:w="4360" w:type="dxa"/>
          </w:tcPr>
          <w:p w14:paraId="57215CA0">
            <w:pPr>
              <w:spacing w:line="360" w:lineRule="auto"/>
              <w:jc w:val="center"/>
              <w:rPr>
                <w:rFonts w:eastAsia="Times New Roman"/>
                <w:color w:val="000011"/>
                <w:sz w:val="40"/>
                <w:szCs w:val="40"/>
                <w:lang w:val="en-US"/>
              </w:rPr>
            </w:pPr>
          </w:p>
          <w:p w14:paraId="026518B2">
            <w:pPr>
              <w:spacing w:line="360" w:lineRule="auto"/>
              <w:jc w:val="center"/>
              <w:rPr>
                <w:rFonts w:eastAsia="Times New Roman"/>
                <w:color w:val="000011"/>
                <w:sz w:val="40"/>
                <w:szCs w:val="40"/>
                <w:lang w:val="en-US"/>
              </w:rPr>
            </w:pPr>
            <w:r>
              <w:rPr>
                <w:rFonts w:ascii="Times New Roman" w:hAnsi="Times New Roman" w:eastAsia="Times New Roman"/>
                <w:color w:val="000011"/>
                <w:sz w:val="40"/>
                <w:szCs w:val="40"/>
                <w:lang w:val="en-US"/>
              </w:rPr>
              <w:t>sad</w:t>
            </w:r>
          </w:p>
        </w:tc>
      </w:tr>
      <w:tr w14:paraId="7276A50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60" w:type="dxa"/>
          </w:tcPr>
          <w:p w14:paraId="0A64DCC0">
            <w:pPr>
              <w:spacing w:line="360" w:lineRule="auto"/>
              <w:jc w:val="center"/>
              <w:rPr>
                <w:rFonts w:eastAsia="Times New Roman"/>
                <w:color w:val="000011"/>
                <w:sz w:val="40"/>
                <w:szCs w:val="40"/>
                <w:lang w:val="en-US"/>
              </w:rPr>
            </w:pPr>
          </w:p>
          <w:p w14:paraId="40E7CA67">
            <w:pPr>
              <w:spacing w:line="360" w:lineRule="auto"/>
              <w:jc w:val="center"/>
              <w:rPr>
                <w:rFonts w:eastAsia="Times New Roman"/>
                <w:color w:val="000011"/>
                <w:sz w:val="40"/>
                <w:szCs w:val="40"/>
                <w:lang w:val="en-US"/>
              </w:rPr>
            </w:pPr>
            <w:r>
              <w:rPr>
                <w:rFonts w:ascii="Times New Roman" w:hAnsi="Times New Roman" w:eastAsia="Times New Roman"/>
                <w:color w:val="000011"/>
                <w:sz w:val="40"/>
                <w:szCs w:val="40"/>
                <w:lang w:val="en-US"/>
              </w:rPr>
              <w:t>confident</w:t>
            </w:r>
          </w:p>
          <w:p w14:paraId="502068B5">
            <w:pPr>
              <w:spacing w:line="360" w:lineRule="auto"/>
              <w:jc w:val="center"/>
              <w:rPr>
                <w:rFonts w:eastAsia="Times New Roman"/>
                <w:color w:val="000011"/>
                <w:sz w:val="40"/>
                <w:szCs w:val="40"/>
                <w:lang w:val="en-US"/>
              </w:rPr>
            </w:pPr>
          </w:p>
        </w:tc>
        <w:tc>
          <w:tcPr>
            <w:tcW w:w="4360" w:type="dxa"/>
          </w:tcPr>
          <w:p w14:paraId="1729F0D8">
            <w:pPr>
              <w:spacing w:line="360" w:lineRule="auto"/>
              <w:jc w:val="center"/>
              <w:rPr>
                <w:rFonts w:eastAsia="Times New Roman"/>
                <w:color w:val="000011"/>
                <w:sz w:val="40"/>
                <w:szCs w:val="40"/>
                <w:lang w:val="en-US"/>
              </w:rPr>
            </w:pPr>
          </w:p>
          <w:p w14:paraId="0908E746">
            <w:pPr>
              <w:spacing w:line="360" w:lineRule="auto"/>
              <w:jc w:val="center"/>
              <w:rPr>
                <w:rFonts w:eastAsia="Times New Roman"/>
                <w:color w:val="000011"/>
                <w:sz w:val="40"/>
                <w:szCs w:val="40"/>
                <w:lang w:val="en-US"/>
              </w:rPr>
            </w:pPr>
            <w:r>
              <w:rPr>
                <w:rFonts w:ascii="Times New Roman" w:hAnsi="Times New Roman" w:eastAsia="Times New Roman"/>
                <w:color w:val="000011"/>
                <w:sz w:val="40"/>
                <w:szCs w:val="40"/>
                <w:lang w:val="en-US"/>
              </w:rPr>
              <w:t>angry</w:t>
            </w:r>
          </w:p>
        </w:tc>
      </w:tr>
      <w:tr w14:paraId="1EA6FDE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60" w:type="dxa"/>
          </w:tcPr>
          <w:p w14:paraId="723F2F99">
            <w:pPr>
              <w:spacing w:line="360" w:lineRule="auto"/>
              <w:jc w:val="center"/>
              <w:rPr>
                <w:rFonts w:eastAsia="Times New Roman"/>
                <w:color w:val="000011"/>
                <w:sz w:val="40"/>
                <w:szCs w:val="40"/>
                <w:lang w:val="en-US"/>
              </w:rPr>
            </w:pPr>
          </w:p>
          <w:p w14:paraId="021CE743">
            <w:pPr>
              <w:spacing w:line="360" w:lineRule="auto"/>
              <w:jc w:val="center"/>
              <w:rPr>
                <w:rFonts w:eastAsia="Times New Roman"/>
                <w:color w:val="000011"/>
                <w:sz w:val="40"/>
                <w:szCs w:val="40"/>
                <w:lang w:val="en-US"/>
              </w:rPr>
            </w:pPr>
            <w:r>
              <w:rPr>
                <w:rFonts w:ascii="Times New Roman" w:hAnsi="Times New Roman" w:eastAsia="Times New Roman"/>
                <w:color w:val="000011"/>
                <w:sz w:val="40"/>
                <w:szCs w:val="40"/>
                <w:lang w:val="en-US"/>
              </w:rPr>
              <w:t>suspicious</w:t>
            </w:r>
          </w:p>
          <w:p w14:paraId="21C57F04">
            <w:pPr>
              <w:spacing w:line="360" w:lineRule="auto"/>
              <w:jc w:val="center"/>
              <w:rPr>
                <w:rFonts w:eastAsia="Times New Roman"/>
                <w:color w:val="000011"/>
                <w:sz w:val="40"/>
                <w:szCs w:val="40"/>
                <w:lang w:val="en-US"/>
              </w:rPr>
            </w:pPr>
          </w:p>
        </w:tc>
        <w:tc>
          <w:tcPr>
            <w:tcW w:w="4360" w:type="dxa"/>
          </w:tcPr>
          <w:p w14:paraId="101F5812">
            <w:pPr>
              <w:spacing w:line="360" w:lineRule="auto"/>
              <w:jc w:val="center"/>
              <w:rPr>
                <w:rFonts w:eastAsia="Times New Roman"/>
                <w:color w:val="000011"/>
                <w:sz w:val="40"/>
                <w:szCs w:val="40"/>
                <w:lang w:val="en-US"/>
              </w:rPr>
            </w:pPr>
          </w:p>
          <w:p w14:paraId="61998062">
            <w:pPr>
              <w:spacing w:line="360" w:lineRule="auto"/>
              <w:jc w:val="center"/>
              <w:rPr>
                <w:rFonts w:eastAsia="Times New Roman"/>
                <w:color w:val="000011"/>
                <w:sz w:val="40"/>
                <w:szCs w:val="40"/>
                <w:lang w:val="en-US"/>
              </w:rPr>
            </w:pPr>
            <w:r>
              <w:rPr>
                <w:rFonts w:ascii="Times New Roman" w:hAnsi="Times New Roman" w:eastAsia="Times New Roman"/>
                <w:color w:val="000011"/>
                <w:sz w:val="40"/>
                <w:szCs w:val="40"/>
                <w:lang w:val="en-US"/>
              </w:rPr>
              <w:t>scared</w:t>
            </w:r>
          </w:p>
        </w:tc>
      </w:tr>
      <w:tr w14:paraId="3859565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60" w:type="dxa"/>
          </w:tcPr>
          <w:p w14:paraId="28C167C7">
            <w:pPr>
              <w:spacing w:line="360" w:lineRule="auto"/>
              <w:jc w:val="center"/>
              <w:rPr>
                <w:rFonts w:eastAsia="Times New Roman"/>
                <w:color w:val="000011"/>
                <w:sz w:val="40"/>
                <w:szCs w:val="40"/>
                <w:lang w:val="en-US"/>
              </w:rPr>
            </w:pPr>
          </w:p>
          <w:p w14:paraId="72FC624F">
            <w:pPr>
              <w:spacing w:line="360" w:lineRule="auto"/>
              <w:jc w:val="center"/>
              <w:rPr>
                <w:rFonts w:eastAsia="Times New Roman"/>
                <w:color w:val="000011"/>
                <w:sz w:val="40"/>
                <w:szCs w:val="40"/>
                <w:lang w:val="en-US"/>
              </w:rPr>
            </w:pPr>
            <w:r>
              <w:rPr>
                <w:rFonts w:ascii="Times New Roman" w:hAnsi="Times New Roman" w:eastAsia="Times New Roman"/>
                <w:color w:val="000011"/>
                <w:sz w:val="40"/>
                <w:szCs w:val="40"/>
                <w:lang w:val="en-US"/>
              </w:rPr>
              <w:t>excite</w:t>
            </w:r>
          </w:p>
        </w:tc>
        <w:tc>
          <w:tcPr>
            <w:tcW w:w="4360" w:type="dxa"/>
          </w:tcPr>
          <w:p w14:paraId="46C02A87">
            <w:pPr>
              <w:spacing w:line="360" w:lineRule="auto"/>
              <w:jc w:val="center"/>
              <w:rPr>
                <w:rFonts w:eastAsia="Times New Roman"/>
                <w:color w:val="000011"/>
                <w:sz w:val="40"/>
                <w:szCs w:val="40"/>
                <w:lang w:val="en-US"/>
              </w:rPr>
            </w:pPr>
          </w:p>
          <w:p w14:paraId="59B1980D">
            <w:pPr>
              <w:spacing w:line="360" w:lineRule="auto"/>
              <w:jc w:val="center"/>
              <w:rPr>
                <w:rFonts w:eastAsia="Times New Roman"/>
                <w:color w:val="000011"/>
                <w:sz w:val="40"/>
                <w:szCs w:val="40"/>
                <w:lang w:val="en-US"/>
              </w:rPr>
            </w:pPr>
            <w:r>
              <w:rPr>
                <w:rFonts w:ascii="Times New Roman" w:hAnsi="Times New Roman" w:eastAsia="Times New Roman"/>
                <w:color w:val="000011"/>
                <w:sz w:val="40"/>
                <w:szCs w:val="40"/>
                <w:lang w:val="en-US"/>
              </w:rPr>
              <w:t>sleepy</w:t>
            </w:r>
          </w:p>
        </w:tc>
      </w:tr>
    </w:tbl>
    <w:p w14:paraId="5AD7FA87">
      <w:pPr>
        <w:spacing w:line="360" w:lineRule="auto"/>
        <w:rPr>
          <w:rFonts w:eastAsia="Times New Roman"/>
          <w:sz w:val="28"/>
          <w:szCs w:val="28"/>
        </w:rPr>
      </w:pPr>
    </w:p>
    <w:tbl>
      <w:tblPr>
        <w:tblStyle w:val="10"/>
        <w:tblW w:w="0" w:type="auto"/>
        <w:tblInd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0"/>
        <w:gridCol w:w="4360"/>
      </w:tblGrid>
      <w:tr w14:paraId="5C8EB3D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2" w:hRule="atLeast"/>
        </w:trPr>
        <w:tc>
          <w:tcPr>
            <w:tcW w:w="4360" w:type="dxa"/>
          </w:tcPr>
          <w:p w14:paraId="4668DBA4">
            <w:pPr>
              <w:spacing w:line="360" w:lineRule="auto"/>
              <w:jc w:val="center"/>
              <w:rPr>
                <w:rFonts w:eastAsia="Times New Roman"/>
                <w:color w:val="000011"/>
                <w:sz w:val="40"/>
                <w:szCs w:val="40"/>
                <w:lang w:val="en-US"/>
              </w:rPr>
            </w:pPr>
            <w:r>
              <w:rPr>
                <w:color w:val="000011"/>
                <w:lang w:val="en-US" w:eastAsia="ru-RU"/>
              </w:rPr>
              <w:drawing>
                <wp:inline distT="0" distB="0" distL="0" distR="0">
                  <wp:extent cx="1932940" cy="1448435"/>
                  <wp:effectExtent l="0" t="0" r="0" b="0"/>
                  <wp:docPr id="1034" name="shape103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4" name="shape1034"/>
                          <pic:cNvPicPr/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2940" cy="14484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60" w:type="dxa"/>
          </w:tcPr>
          <w:p w14:paraId="255D3EED">
            <w:pPr>
              <w:spacing w:line="360" w:lineRule="auto"/>
              <w:jc w:val="center"/>
              <w:rPr>
                <w:rFonts w:eastAsia="Times New Roman"/>
                <w:color w:val="000011"/>
                <w:sz w:val="40"/>
                <w:szCs w:val="40"/>
                <w:lang w:val="en-US"/>
              </w:rPr>
            </w:pPr>
            <w:r>
              <w:rPr>
                <w:color w:val="000011"/>
                <w:lang w:val="en-US" w:eastAsia="ru-RU"/>
              </w:rPr>
              <w:drawing>
                <wp:inline distT="0" distB="0" distL="0" distR="0">
                  <wp:extent cx="2153920" cy="1442085"/>
                  <wp:effectExtent l="0" t="0" r="0" b="0"/>
                  <wp:docPr id="1035" name="shape103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5" name="shape1035"/>
                          <pic:cNvPicPr/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3920" cy="14420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599BFB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8" w:hRule="atLeast"/>
        </w:trPr>
        <w:tc>
          <w:tcPr>
            <w:tcW w:w="4360" w:type="dxa"/>
          </w:tcPr>
          <w:p w14:paraId="17AD0DF5">
            <w:pPr>
              <w:spacing w:line="360" w:lineRule="auto"/>
              <w:jc w:val="center"/>
              <w:rPr>
                <w:rFonts w:eastAsia="Times New Roman"/>
                <w:color w:val="000011"/>
                <w:sz w:val="40"/>
                <w:szCs w:val="40"/>
                <w:lang w:val="en-US"/>
              </w:rPr>
            </w:pPr>
            <w:r>
              <w:rPr>
                <w:color w:val="000011"/>
                <w:lang w:val="en-US" w:eastAsia="ru-RU"/>
              </w:rPr>
              <w:drawing>
                <wp:inline distT="0" distB="0" distL="0" distR="0">
                  <wp:extent cx="2025015" cy="1257935"/>
                  <wp:effectExtent l="0" t="0" r="0" b="0"/>
                  <wp:docPr id="1036" name="shape103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6" name="shape1036"/>
                          <pic:cNvPicPr/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5015" cy="12579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60" w:type="dxa"/>
          </w:tcPr>
          <w:p w14:paraId="0F9F55D4">
            <w:pPr>
              <w:spacing w:line="360" w:lineRule="auto"/>
              <w:jc w:val="center"/>
              <w:rPr>
                <w:rFonts w:eastAsia="Times New Roman"/>
                <w:color w:val="000011"/>
                <w:sz w:val="40"/>
                <w:szCs w:val="40"/>
                <w:lang w:val="en-US"/>
              </w:rPr>
            </w:pPr>
            <w:r>
              <w:rPr>
                <w:color w:val="000011"/>
                <w:lang w:val="en-US" w:eastAsia="ru-RU"/>
              </w:rPr>
              <w:drawing>
                <wp:inline distT="0" distB="0" distL="0" distR="0">
                  <wp:extent cx="1927225" cy="1209040"/>
                  <wp:effectExtent l="0" t="0" r="0" b="0"/>
                  <wp:docPr id="1037" name="shape103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7" name="shape1037"/>
                          <pic:cNvPicPr/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7225" cy="12090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1343CF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360" w:type="dxa"/>
          </w:tcPr>
          <w:p w14:paraId="0DA922A9">
            <w:pPr>
              <w:spacing w:line="360" w:lineRule="auto"/>
              <w:jc w:val="center"/>
              <w:rPr>
                <w:rFonts w:eastAsia="Times New Roman"/>
                <w:color w:val="000011"/>
                <w:sz w:val="40"/>
                <w:szCs w:val="40"/>
                <w:lang w:val="en-US"/>
              </w:rPr>
            </w:pPr>
            <w:r>
              <w:rPr>
                <w:color w:val="000011"/>
                <w:lang w:val="en-US" w:eastAsia="ru-RU"/>
              </w:rPr>
              <w:drawing>
                <wp:inline distT="0" distB="0" distL="0" distR="0">
                  <wp:extent cx="2197100" cy="1448435"/>
                  <wp:effectExtent l="0" t="0" r="0" b="0"/>
                  <wp:docPr id="1038" name="shape103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8" name="shape1038"/>
                          <pic:cNvPicPr/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7100" cy="14484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60" w:type="dxa"/>
          </w:tcPr>
          <w:p w14:paraId="5586D203">
            <w:pPr>
              <w:spacing w:line="360" w:lineRule="auto"/>
              <w:jc w:val="center"/>
              <w:rPr>
                <w:rFonts w:eastAsia="Times New Roman"/>
                <w:color w:val="000011"/>
                <w:sz w:val="40"/>
                <w:szCs w:val="40"/>
                <w:lang w:val="en-US"/>
              </w:rPr>
            </w:pPr>
            <w:r>
              <w:rPr>
                <w:color w:val="000011"/>
                <w:lang w:val="en-US" w:eastAsia="ru-RU"/>
              </w:rPr>
              <w:drawing>
                <wp:inline distT="0" distB="0" distL="0" distR="0">
                  <wp:extent cx="2326005" cy="1515745"/>
                  <wp:effectExtent l="0" t="0" r="0" b="0"/>
                  <wp:docPr id="1039" name="shape103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9" name="shape1039"/>
                          <pic:cNvPicPr/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6005" cy="15157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40105D8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5" w:hRule="atLeast"/>
        </w:trPr>
        <w:tc>
          <w:tcPr>
            <w:tcW w:w="4360" w:type="dxa"/>
          </w:tcPr>
          <w:p w14:paraId="0D15AF24">
            <w:pPr>
              <w:spacing w:line="360" w:lineRule="auto"/>
              <w:jc w:val="center"/>
              <w:rPr>
                <w:color w:val="000011"/>
                <w:lang w:val="en-US" w:eastAsia="ru-RU"/>
              </w:rPr>
            </w:pPr>
          </w:p>
          <w:p w14:paraId="755EC6BA">
            <w:pPr>
              <w:spacing w:line="360" w:lineRule="auto"/>
              <w:jc w:val="center"/>
              <w:rPr>
                <w:rFonts w:eastAsia="Times New Roman"/>
                <w:color w:val="000011"/>
                <w:sz w:val="40"/>
                <w:szCs w:val="40"/>
                <w:lang w:val="en-US"/>
              </w:rPr>
            </w:pPr>
            <w:r>
              <w:rPr>
                <w:color w:val="000011"/>
                <w:lang w:val="en-US" w:eastAsia="ru-RU"/>
              </w:rPr>
              <w:drawing>
                <wp:inline distT="0" distB="0" distL="0" distR="0">
                  <wp:extent cx="1785620" cy="957580"/>
                  <wp:effectExtent l="0" t="0" r="0" b="0"/>
                  <wp:docPr id="1040" name="shape104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0" name="shape1040"/>
                          <pic:cNvPicPr/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5620" cy="9575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60" w:type="dxa"/>
          </w:tcPr>
          <w:p w14:paraId="120DF633">
            <w:pPr>
              <w:spacing w:line="360" w:lineRule="auto"/>
              <w:jc w:val="left"/>
              <w:rPr>
                <w:color w:val="000011"/>
                <w:lang w:val="en-US" w:eastAsia="ru-RU"/>
              </w:rPr>
            </w:pPr>
          </w:p>
          <w:p w14:paraId="0E1C9F7B">
            <w:pPr>
              <w:spacing w:line="360" w:lineRule="auto"/>
              <w:jc w:val="center"/>
              <w:rPr>
                <w:color w:val="000011"/>
                <w:lang w:val="en-US" w:eastAsia="ru-RU"/>
              </w:rPr>
            </w:pPr>
            <w:r>
              <w:rPr>
                <w:color w:val="000011"/>
                <w:lang w:val="en-US" w:eastAsia="ru-RU"/>
              </w:rPr>
              <w:drawing>
                <wp:inline distT="0" distB="0" distL="0" distR="0">
                  <wp:extent cx="1619885" cy="883920"/>
                  <wp:effectExtent l="0" t="0" r="0" b="0"/>
                  <wp:docPr id="1041" name="shape104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1" name="shape1041"/>
                          <pic:cNvPicPr/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9885" cy="8839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B13B670">
      <w:pPr>
        <w:spacing w:line="360" w:lineRule="auto"/>
        <w:rPr>
          <w:rFonts w:eastAsia="Times New Roman"/>
          <w:sz w:val="28"/>
          <w:szCs w:val="28"/>
        </w:rPr>
      </w:pPr>
    </w:p>
    <w:p w14:paraId="08E4D9E7">
      <w:pPr>
        <w:spacing w:line="360" w:lineRule="auto"/>
        <w:rPr>
          <w:rFonts w:eastAsia="Times New Roman"/>
          <w:sz w:val="28"/>
          <w:szCs w:val="28"/>
        </w:rPr>
      </w:pPr>
    </w:p>
    <w:p w14:paraId="34E795A9">
      <w:pPr>
        <w:spacing w:line="360" w:lineRule="auto"/>
        <w:rPr>
          <w:rFonts w:eastAsia="Times New Roman"/>
          <w:sz w:val="28"/>
          <w:szCs w:val="28"/>
        </w:rPr>
      </w:pPr>
    </w:p>
    <w:p w14:paraId="0E86D8DC">
      <w:pPr>
        <w:spacing w:line="360" w:lineRule="auto"/>
        <w:rPr>
          <w:rFonts w:eastAsia="Times New Roman"/>
          <w:sz w:val="28"/>
          <w:szCs w:val="28"/>
        </w:rPr>
      </w:pPr>
    </w:p>
    <w:p w14:paraId="62115C05">
      <w:pPr>
        <w:spacing w:line="360" w:lineRule="auto"/>
        <w:rPr>
          <w:rFonts w:eastAsia="Times New Roman"/>
          <w:sz w:val="28"/>
          <w:szCs w:val="28"/>
        </w:rPr>
      </w:pPr>
    </w:p>
    <w:p w14:paraId="600ECCF6">
      <w:pPr>
        <w:pStyle w:val="9"/>
      </w:pPr>
    </w:p>
    <w:p w14:paraId="430D2953">
      <w:pPr>
        <w:pStyle w:val="9"/>
      </w:pPr>
    </w:p>
    <w:p w14:paraId="53F40577">
      <w:pPr>
        <w:pStyle w:val="9"/>
      </w:pPr>
    </w:p>
    <w:p w14:paraId="5FED7F6B">
      <w:pPr>
        <w:pStyle w:val="9"/>
      </w:pPr>
    </w:p>
    <w:p w14:paraId="6775BB16">
      <w:pPr>
        <w:pStyle w:val="9"/>
      </w:pPr>
    </w:p>
    <w:p w14:paraId="729C53A1">
      <w:pPr>
        <w:pStyle w:val="9"/>
      </w:pPr>
    </w:p>
    <w:p w14:paraId="59AC7EC5">
      <w:pPr>
        <w:pStyle w:val="9"/>
      </w:pPr>
    </w:p>
    <w:p w14:paraId="623E3120">
      <w:pPr>
        <w:spacing w:line="360" w:lineRule="auto"/>
        <w:rPr>
          <w:rFonts w:ascii="Times New Roman" w:hAnsi="Times New Roman" w:eastAsia="Times New Roman" w:cs="Segoe UI"/>
          <w:b/>
          <w:bCs/>
          <w:sz w:val="28"/>
          <w:szCs w:val="28"/>
        </w:rPr>
      </w:pPr>
    </w:p>
    <w:p w14:paraId="02CAC04F">
      <w:pPr>
        <w:spacing w:line="360" w:lineRule="auto"/>
        <w:jc w:val="both"/>
        <w:rPr>
          <w:rFonts w:ascii="Times New Roman" w:hAnsi="Times New Roman" w:eastAsia="Times New Roman" w:cs="Segoe UI"/>
          <w:sz w:val="28"/>
          <w:szCs w:val="28"/>
        </w:rPr>
      </w:pPr>
    </w:p>
    <w:p w14:paraId="20071504">
      <w:pPr>
        <w:spacing w:line="360" w:lineRule="auto"/>
        <w:jc w:val="both"/>
        <w:rPr>
          <w:rFonts w:ascii="Times New Roman" w:hAnsi="Times New Roman" w:eastAsia="Times New Roman" w:cs="Segoe UI"/>
          <w:sz w:val="28"/>
          <w:szCs w:val="28"/>
        </w:rPr>
      </w:pPr>
    </w:p>
    <w:p w14:paraId="0E87C91C">
      <w:pPr>
        <w:spacing w:line="360" w:lineRule="auto"/>
        <w:jc w:val="both"/>
        <w:rPr>
          <w:rFonts w:ascii="Times New Roman" w:hAnsi="Times New Roman" w:eastAsia="Times New Roman" w:cs="Segoe UI"/>
          <w:sz w:val="28"/>
          <w:szCs w:val="28"/>
        </w:rPr>
      </w:pPr>
    </w:p>
    <w:p w14:paraId="3828935E">
      <w:pPr>
        <w:spacing w:line="360" w:lineRule="auto"/>
        <w:jc w:val="both"/>
        <w:rPr>
          <w:rFonts w:ascii="Times New Roman" w:hAnsi="Times New Roman" w:eastAsia="Times New Roman" w:cs="Segoe UI"/>
          <w:sz w:val="28"/>
          <w:szCs w:val="28"/>
        </w:rPr>
      </w:pPr>
    </w:p>
    <w:p w14:paraId="3C43040C">
      <w:pPr>
        <w:spacing w:line="360" w:lineRule="auto"/>
        <w:jc w:val="both"/>
        <w:rPr>
          <w:rFonts w:ascii="Times New Roman" w:hAnsi="Times New Roman" w:eastAsia="Times New Roman" w:cs="Segoe UI"/>
          <w:sz w:val="28"/>
          <w:szCs w:val="28"/>
        </w:rPr>
      </w:pPr>
    </w:p>
    <w:p w14:paraId="54474EB5">
      <w:pPr>
        <w:spacing w:line="360" w:lineRule="auto"/>
        <w:jc w:val="both"/>
        <w:rPr>
          <w:rFonts w:ascii="Times New Roman" w:hAnsi="Times New Roman" w:eastAsia="Times New Roman" w:cs="Segoe UI"/>
          <w:sz w:val="28"/>
          <w:szCs w:val="28"/>
        </w:rPr>
      </w:pPr>
    </w:p>
    <w:p w14:paraId="474D02B9">
      <w:pPr>
        <w:spacing w:line="360" w:lineRule="auto"/>
        <w:jc w:val="both"/>
        <w:rPr>
          <w:rFonts w:ascii="Times New Roman" w:hAnsi="Times New Roman" w:eastAsia="Times New Roman" w:cs="Segoe UI"/>
          <w:sz w:val="28"/>
          <w:szCs w:val="28"/>
        </w:rPr>
      </w:pPr>
    </w:p>
    <w:p w14:paraId="6946608A">
      <w:pPr>
        <w:spacing w:line="360" w:lineRule="auto"/>
        <w:jc w:val="both"/>
        <w:rPr>
          <w:rFonts w:ascii="Times New Roman" w:hAnsi="Times New Roman" w:eastAsia="Times New Roman" w:cs="Segoe UI"/>
          <w:sz w:val="28"/>
          <w:szCs w:val="28"/>
        </w:rPr>
      </w:pPr>
    </w:p>
    <w:p w14:paraId="04C7A792">
      <w:pPr>
        <w:spacing w:line="360" w:lineRule="auto"/>
        <w:jc w:val="both"/>
        <w:rPr>
          <w:rFonts w:ascii="Times New Roman" w:hAnsi="Times New Roman" w:eastAsia="Times New Roman" w:cs="Segoe UI"/>
          <w:sz w:val="28"/>
          <w:szCs w:val="28"/>
        </w:rPr>
      </w:pPr>
    </w:p>
    <w:p w14:paraId="786C664D">
      <w:pPr>
        <w:spacing w:line="360" w:lineRule="auto"/>
        <w:jc w:val="both"/>
        <w:rPr>
          <w:rFonts w:ascii="Times New Roman" w:hAnsi="Times New Roman" w:eastAsia="Times New Roman" w:cs="Segoe UI"/>
          <w:sz w:val="28"/>
          <w:szCs w:val="28"/>
        </w:rPr>
      </w:pPr>
    </w:p>
    <w:p w14:paraId="07261A4B">
      <w:pPr>
        <w:spacing w:line="360" w:lineRule="auto"/>
        <w:jc w:val="both"/>
        <w:rPr>
          <w:rFonts w:ascii="Times New Roman" w:hAnsi="Times New Roman" w:eastAsia="Times New Roman" w:cs="Segoe UI"/>
          <w:sz w:val="28"/>
          <w:szCs w:val="28"/>
        </w:rPr>
      </w:pPr>
    </w:p>
    <w:p w14:paraId="1E58D982">
      <w:pPr>
        <w:spacing w:line="360" w:lineRule="auto"/>
        <w:jc w:val="both"/>
        <w:rPr>
          <w:rFonts w:ascii="Times New Roman" w:hAnsi="Times New Roman" w:eastAsia="Times New Roman" w:cs="Segoe UI"/>
          <w:sz w:val="28"/>
          <w:szCs w:val="28"/>
        </w:rPr>
      </w:pPr>
    </w:p>
    <w:p w14:paraId="6AF06AA1">
      <w:pPr>
        <w:spacing w:line="360" w:lineRule="auto"/>
        <w:jc w:val="both"/>
        <w:rPr>
          <w:rFonts w:ascii="Times New Roman" w:hAnsi="Times New Roman" w:eastAsia="Times New Roman" w:cs="Segoe UI"/>
          <w:sz w:val="28"/>
          <w:szCs w:val="28"/>
        </w:rPr>
      </w:pPr>
    </w:p>
    <w:p w14:paraId="3A3585A9">
      <w:pPr>
        <w:spacing w:line="360" w:lineRule="auto"/>
        <w:jc w:val="both"/>
        <w:rPr>
          <w:rFonts w:ascii="Times New Roman" w:hAnsi="Times New Roman" w:eastAsia="Times New Roman" w:cs="Segoe UI"/>
          <w:sz w:val="28"/>
          <w:szCs w:val="28"/>
        </w:rPr>
      </w:pPr>
    </w:p>
    <w:p w14:paraId="61638F81">
      <w:pPr>
        <w:spacing w:line="360" w:lineRule="auto"/>
        <w:jc w:val="both"/>
        <w:rPr>
          <w:rFonts w:ascii="Times New Roman" w:hAnsi="Times New Roman" w:eastAsia="Times New Roman" w:cs="Segoe UI"/>
          <w:sz w:val="28"/>
          <w:szCs w:val="28"/>
        </w:rPr>
      </w:pPr>
    </w:p>
    <w:p w14:paraId="7EA98355">
      <w:pPr>
        <w:spacing w:line="360" w:lineRule="auto"/>
        <w:jc w:val="both"/>
        <w:rPr>
          <w:rFonts w:ascii="Times New Roman" w:hAnsi="Times New Roman" w:eastAsia="Times New Roman" w:cs="Segoe UI"/>
          <w:sz w:val="28"/>
          <w:szCs w:val="28"/>
        </w:rPr>
      </w:pPr>
    </w:p>
    <w:p w14:paraId="3801B3CD">
      <w:pPr>
        <w:spacing w:line="360" w:lineRule="auto"/>
        <w:jc w:val="both"/>
        <w:rPr>
          <w:rFonts w:ascii="Times New Roman" w:hAnsi="Times New Roman" w:eastAsia="Times New Roman" w:cs="Segoe UI"/>
          <w:sz w:val="28"/>
          <w:szCs w:val="28"/>
        </w:rPr>
      </w:pPr>
    </w:p>
    <w:p w14:paraId="4CD43052">
      <w:pPr>
        <w:spacing w:line="360" w:lineRule="auto"/>
        <w:jc w:val="both"/>
        <w:rPr>
          <w:rFonts w:ascii="Times New Roman" w:hAnsi="Times New Roman" w:eastAsia="Times New Roman" w:cs="Segoe UI"/>
          <w:sz w:val="28"/>
          <w:szCs w:val="28"/>
        </w:rPr>
      </w:pPr>
    </w:p>
    <w:p w14:paraId="70496DBE">
      <w:pPr>
        <w:spacing w:line="360" w:lineRule="auto"/>
        <w:jc w:val="both"/>
        <w:rPr>
          <w:rFonts w:ascii="Times New Roman" w:hAnsi="Times New Roman" w:eastAsia="Times New Roman" w:cs="Segoe UI"/>
          <w:sz w:val="28"/>
          <w:szCs w:val="28"/>
        </w:rPr>
      </w:pPr>
    </w:p>
    <w:p w14:paraId="0596E10D">
      <w:pPr>
        <w:spacing w:line="360" w:lineRule="auto"/>
        <w:jc w:val="both"/>
        <w:rPr>
          <w:rFonts w:ascii="Times New Roman" w:hAnsi="Times New Roman" w:eastAsia="Times New Roman" w:cs="Segoe UI"/>
          <w:sz w:val="28"/>
          <w:szCs w:val="28"/>
        </w:rPr>
      </w:pPr>
    </w:p>
    <w:p w14:paraId="1AC764C2">
      <w:pPr>
        <w:spacing w:line="360" w:lineRule="auto"/>
        <w:jc w:val="both"/>
        <w:rPr>
          <w:rFonts w:ascii="Times New Roman" w:hAnsi="Times New Roman" w:eastAsia="Times New Roman" w:cs="Segoe UI"/>
          <w:sz w:val="28"/>
          <w:szCs w:val="28"/>
        </w:rPr>
      </w:pPr>
    </w:p>
    <w:p w14:paraId="47126883">
      <w:pPr>
        <w:shd w:val="clear" w:color="auto" w:fill="FFFFFF"/>
        <w:spacing w:before="240" w:after="100" w:afterAutospacing="1" w:line="240" w:lineRule="auto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</w:p>
    <w:p w14:paraId="19E362B3">
      <w:pPr>
        <w:pStyle w:val="11"/>
        <w:shd w:val="clear" w:color="auto" w:fill="FFFFFF"/>
        <w:spacing w:after="0" w:afterAutospacing="0"/>
        <w:jc w:val="both"/>
        <w:rPr>
          <w:color w:val="0F1115"/>
          <w:sz w:val="28"/>
          <w:szCs w:val="28"/>
        </w:rPr>
      </w:pPr>
    </w:p>
    <w:p w14:paraId="1E9B3A22">
      <w:pPr>
        <w:pStyle w:val="11"/>
        <w:shd w:val="clear" w:color="auto" w:fill="FFFFFF"/>
        <w:spacing w:after="0" w:afterAutospacing="0"/>
        <w:jc w:val="both"/>
        <w:rPr>
          <w:color w:val="0F1115"/>
          <w:sz w:val="28"/>
          <w:szCs w:val="28"/>
        </w:rPr>
      </w:pPr>
    </w:p>
    <w:p w14:paraId="2896D829">
      <w:pPr>
        <w:pStyle w:val="11"/>
        <w:shd w:val="clear" w:color="auto" w:fill="FFFFFF"/>
        <w:spacing w:after="0" w:afterAutospacing="0"/>
        <w:jc w:val="both"/>
        <w:rPr>
          <w:color w:val="0F1115"/>
          <w:sz w:val="28"/>
          <w:szCs w:val="28"/>
        </w:rPr>
      </w:pPr>
    </w:p>
    <w:p w14:paraId="04293796">
      <w:pPr>
        <w:pStyle w:val="11"/>
        <w:shd w:val="clear" w:color="auto" w:fill="FFFFFF"/>
        <w:spacing w:after="0" w:afterAutospacing="0"/>
        <w:jc w:val="both"/>
        <w:rPr>
          <w:color w:val="0F1115"/>
          <w:sz w:val="28"/>
          <w:szCs w:val="28"/>
        </w:rPr>
      </w:pPr>
    </w:p>
    <w:p w14:paraId="27DBB976">
      <w:pPr>
        <w:pStyle w:val="11"/>
        <w:shd w:val="clear" w:color="auto" w:fill="FFFFFF"/>
        <w:spacing w:after="0" w:afterAutospacing="0"/>
        <w:jc w:val="both"/>
        <w:rPr>
          <w:color w:val="0F1115"/>
          <w:sz w:val="28"/>
          <w:szCs w:val="28"/>
        </w:rPr>
      </w:pPr>
    </w:p>
    <w:p w14:paraId="24C0AFFB">
      <w:pPr>
        <w:pStyle w:val="11"/>
        <w:shd w:val="clear" w:color="auto" w:fill="FFFFFF"/>
        <w:spacing w:after="0" w:afterAutospacing="0"/>
        <w:jc w:val="both"/>
        <w:rPr>
          <w:color w:val="0F1115"/>
          <w:sz w:val="28"/>
          <w:szCs w:val="28"/>
        </w:rPr>
      </w:pPr>
    </w:p>
    <w:p w14:paraId="08449139">
      <w:pPr>
        <w:pStyle w:val="11"/>
        <w:shd w:val="clear" w:color="auto" w:fill="FFFFFF"/>
        <w:spacing w:after="0" w:afterAutospacing="0"/>
        <w:jc w:val="both"/>
        <w:rPr>
          <w:color w:val="0F1115"/>
          <w:sz w:val="28"/>
          <w:szCs w:val="28"/>
        </w:rPr>
      </w:pPr>
    </w:p>
    <w:p w14:paraId="46895475">
      <w:pPr>
        <w:pStyle w:val="11"/>
        <w:shd w:val="clear" w:color="auto" w:fill="FFFFFF"/>
        <w:spacing w:after="0" w:afterAutospacing="0"/>
        <w:jc w:val="both"/>
        <w:rPr>
          <w:color w:val="0F1115"/>
          <w:sz w:val="28"/>
          <w:szCs w:val="28"/>
        </w:rPr>
      </w:pPr>
    </w:p>
    <w:p w14:paraId="7ADB69BC">
      <w:pPr>
        <w:pStyle w:val="11"/>
        <w:shd w:val="clear" w:color="auto" w:fill="FFFFFF"/>
        <w:spacing w:after="0" w:afterAutospacing="0"/>
        <w:jc w:val="both"/>
        <w:rPr>
          <w:color w:val="0F1115"/>
          <w:sz w:val="28"/>
          <w:szCs w:val="28"/>
        </w:rPr>
      </w:pPr>
    </w:p>
    <w:p w14:paraId="5D3B47A8">
      <w:pPr>
        <w:pStyle w:val="11"/>
        <w:shd w:val="clear" w:color="auto" w:fill="FFFFFF"/>
        <w:spacing w:after="0" w:afterAutospacing="0"/>
        <w:jc w:val="both"/>
        <w:rPr>
          <w:color w:val="0F1115"/>
          <w:sz w:val="28"/>
          <w:szCs w:val="28"/>
        </w:rPr>
      </w:pPr>
    </w:p>
    <w:p w14:paraId="430805C3">
      <w:pPr>
        <w:pStyle w:val="11"/>
        <w:shd w:val="clear" w:color="auto" w:fill="FFFFFF"/>
        <w:spacing w:after="0" w:afterAutospacing="0"/>
        <w:jc w:val="both"/>
        <w:rPr>
          <w:color w:val="0F1115"/>
          <w:sz w:val="28"/>
          <w:szCs w:val="28"/>
        </w:rPr>
      </w:pPr>
    </w:p>
    <w:p w14:paraId="528722B5">
      <w:pPr>
        <w:pStyle w:val="11"/>
        <w:shd w:val="clear" w:color="auto" w:fill="FFFFFF"/>
        <w:spacing w:after="0" w:afterAutospacing="0"/>
        <w:jc w:val="both"/>
        <w:rPr>
          <w:color w:val="0F1115"/>
          <w:sz w:val="28"/>
          <w:szCs w:val="28"/>
        </w:rPr>
      </w:pPr>
    </w:p>
    <w:p w14:paraId="2E9FC665">
      <w:pPr>
        <w:pStyle w:val="11"/>
        <w:shd w:val="clear" w:color="auto" w:fill="FFFFFF"/>
        <w:spacing w:after="0" w:afterAutospacing="0"/>
        <w:jc w:val="both"/>
        <w:rPr>
          <w:color w:val="0F1115"/>
          <w:sz w:val="28"/>
          <w:szCs w:val="28"/>
        </w:rPr>
      </w:pPr>
    </w:p>
    <w:p w14:paraId="4D475E43">
      <w:pPr>
        <w:pStyle w:val="11"/>
        <w:shd w:val="clear" w:color="auto" w:fill="FFFFFF"/>
        <w:spacing w:after="0" w:afterAutospacing="0"/>
        <w:jc w:val="both"/>
        <w:rPr>
          <w:color w:val="0F1115"/>
          <w:sz w:val="28"/>
          <w:szCs w:val="28"/>
        </w:rPr>
      </w:pPr>
    </w:p>
    <w:p w14:paraId="40648FB9">
      <w:pPr>
        <w:pStyle w:val="11"/>
        <w:shd w:val="clear" w:color="auto" w:fill="FFFFFF"/>
        <w:spacing w:after="0" w:afterAutospacing="0"/>
        <w:jc w:val="both"/>
        <w:rPr>
          <w:color w:val="0F1115"/>
          <w:sz w:val="28"/>
          <w:szCs w:val="28"/>
        </w:rPr>
      </w:pPr>
    </w:p>
    <w:p w14:paraId="7DC4DBF2">
      <w:pPr>
        <w:pStyle w:val="11"/>
        <w:shd w:val="clear" w:color="auto" w:fill="FFFFFF"/>
        <w:spacing w:after="0" w:afterAutospacing="0"/>
        <w:jc w:val="both"/>
        <w:rPr>
          <w:color w:val="0F1115"/>
          <w:sz w:val="28"/>
          <w:szCs w:val="28"/>
        </w:rPr>
      </w:pPr>
    </w:p>
    <w:p w14:paraId="73C93CE7">
      <w:pPr>
        <w:pStyle w:val="11"/>
        <w:shd w:val="clear" w:color="auto" w:fill="FFFFFF"/>
        <w:spacing w:after="0" w:afterAutospacing="0"/>
        <w:jc w:val="both"/>
        <w:rPr>
          <w:color w:val="0F1115"/>
          <w:sz w:val="28"/>
          <w:szCs w:val="28"/>
        </w:rPr>
      </w:pPr>
    </w:p>
    <w:p w14:paraId="32223A3B">
      <w:pPr>
        <w:pStyle w:val="11"/>
        <w:shd w:val="clear" w:color="auto" w:fill="FFFFFF"/>
        <w:spacing w:after="0" w:afterAutospacing="0"/>
        <w:jc w:val="both"/>
        <w:rPr>
          <w:color w:val="0F1115"/>
          <w:sz w:val="28"/>
          <w:szCs w:val="28"/>
        </w:rPr>
      </w:pPr>
    </w:p>
    <w:p w14:paraId="49363E25"/>
    <w:sectPr>
      <w:footerReference r:id="rId6" w:type="default"/>
      <w:pgSz w:w="11906" w:h="16838"/>
      <w:pgMar w:top="1134" w:right="1134" w:bottom="1134" w:left="1134" w:header="720" w:footer="720" w:gutter="0"/>
      <w:pgNumType w:fmt="decimal" w:start="1"/>
      <w:cols w:space="720" w:num="1"/>
      <w:docGrid w:linePitch="274" w:charSpace="-368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algun Gothic">
    <w:panose1 w:val="020B0503020000020004"/>
    <w:charset w:val="81"/>
    <w:family w:val="swiss"/>
    <w:pitch w:val="default"/>
    <w:sig w:usb0="9000002F" w:usb1="29D77CFB" w:usb2="00000012" w:usb3="00000000" w:csb0="00080001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-apple-system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quote-cjk-patch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9B4885D">
    <w:r>
      <w:rPr>
        <w:sz w:val="22"/>
      </w:rPr>
      <w:pict>
        <v:shape id="_x0000_s2049" o:spid="_x0000_s2049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 w14:paraId="4D66C41E">
                <w:pPr>
                  <w:pStyle w:val="8"/>
                </w:pPr>
              </w:p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EEDF50">
    <w:r>
      <w:rPr>
        <w:sz w:val="22"/>
      </w:rPr>
      <w:pict>
        <v:shape id="_x0000_s2051" o:spid="_x0000_s2051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 w14:paraId="5FE44469">
                <w:pPr>
                  <w:pStyle w:val="8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2</w:t>
                </w:r>
                <w:r>
                  <w:fldChar w:fldCharType="end"/>
                </w:r>
              </w:p>
            </w:txbxContent>
          </v:textbox>
        </v:shape>
      </w:pict>
    </w:r>
    <w:r>
      <w:rPr>
        <w:sz w:val="22"/>
      </w:rPr>
      <w:pict>
        <v:shape id="_x0000_s2050" o:spid="_x0000_s2050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 w14:paraId="47A95097">
                <w:pPr>
                  <w:pStyle w:val="8"/>
                </w:pPr>
              </w:p>
            </w:txbxContent>
          </v:textbox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6EC1E50"/>
    <w:multiLevelType w:val="multilevel"/>
    <w:tmpl w:val="16EC1E50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5"/>
  <w:removePersonalInformation/>
  <w:hideGrammaticalErrors/>
  <w:documentProtection w:enforcement="0"/>
  <w:defaultTabStop w:val="800"/>
  <w:drawingGridHorizontalSpacing w:val="1000"/>
  <w:drawingGridVerticalSpacing w:val="1000"/>
  <w:displayHorizontalDrawingGridEvery w:val="1"/>
  <w:displayVerticalDrawingGridEvery w:val="1"/>
  <w:noPunctuationKerning w:val="1"/>
  <w:characterSpacingControl w:val="doNotCompress"/>
  <w:hdr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AltKinsokuLineBreakRules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77679E6"/>
    <w:rsid w:val="57CF0BCF"/>
  </w:rsids>
  <m:mathPr>
    <m:mathFont m:val="Cambria Math"/>
    <m:brkBin m:val="before"/>
    <m:brkBinSub m:val="--"/>
    <m:smallFrac m:val="0"/>
    <m:dispDef/>
    <m:lMargin m:val="0"/>
    <m:rMargin m:val="0"/>
    <m:defJc m:val="centerGroup"/>
    <m:preSp m:val="0"/>
    <m:postSp m:val="0"/>
    <m:interSp m:val="0"/>
    <m:intraSp m:val="0"/>
    <m:wrapIndent m:val="0"/>
    <m:intLim m:val="subSup"/>
    <m:naryLim m:val="undOvr"/>
  </m:mathPr>
  <w:themeFontLang w:val="zh-CN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iPriority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paragraph" w:styleId="2">
    <w:name w:val="heading 3"/>
    <w:basedOn w:val="1"/>
    <w:next w:val="1"/>
    <w:qFormat/>
    <w:uiPriority w:val="0"/>
    <w:pPr>
      <w:keepNext/>
      <w:keepLines/>
      <w:spacing w:before="40" w:after="0"/>
      <w:outlineLvl w:val="2"/>
    </w:pPr>
    <w:rPr>
      <w:rFonts w:asciiTheme="majorHAnsi" w:hAnsiTheme="majorHAnsi" w:eastAsiaTheme="majorEastAsia" w:cstheme="majorBidi"/>
      <w:color w:val="1F4D78"/>
      <w:sz w:val="24"/>
      <w:szCs w:val="24"/>
    </w:rPr>
  </w:style>
  <w:style w:type="paragraph" w:styleId="3">
    <w:name w:val="heading 4"/>
    <w:basedOn w:val="1"/>
    <w:next w:val="1"/>
    <w:qFormat/>
    <w:uiPriority w:val="0"/>
    <w:pPr>
      <w:keepNext/>
      <w:keepLines/>
      <w:spacing w:before="40" w:after="0"/>
      <w:outlineLvl w:val="3"/>
    </w:pPr>
    <w:rPr>
      <w:rFonts w:asciiTheme="majorHAnsi" w:hAnsiTheme="majorHAnsi" w:eastAsiaTheme="majorEastAsia" w:cstheme="majorBidi"/>
      <w:i/>
      <w:iCs/>
      <w:color w:val="2E74B5"/>
    </w:rPr>
  </w:style>
  <w:style w:type="character" w:default="1" w:styleId="4">
    <w:name w:val="Default Paragraph Font"/>
    <w:semiHidden/>
    <w:unhideWhenUsed/>
    <w:uiPriority w:val="0"/>
  </w:style>
  <w:style w:type="table" w:default="1" w:styleId="5">
    <w:name w:val="Normal Table"/>
    <w:semiHidden/>
    <w:unhideWhenUsed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Strong"/>
    <w:basedOn w:val="4"/>
    <w:qFormat/>
    <w:uiPriority w:val="0"/>
    <w:rPr>
      <w:b/>
      <w:bCs/>
    </w:rPr>
  </w:style>
  <w:style w:type="paragraph" w:styleId="7">
    <w:name w:val="header"/>
    <w:basedOn w:val="1"/>
    <w:uiPriority w:val="0"/>
    <w:pPr>
      <w:tabs>
        <w:tab w:val="center" w:pos="4153"/>
        <w:tab w:val="right" w:pos="8306"/>
      </w:tabs>
    </w:pPr>
  </w:style>
  <w:style w:type="paragraph" w:styleId="8">
    <w:name w:val="footer"/>
    <w:basedOn w:val="1"/>
    <w:uiPriority w:val="0"/>
    <w:pPr>
      <w:tabs>
        <w:tab w:val="center" w:pos="4153"/>
        <w:tab w:val="right" w:pos="8306"/>
      </w:tabs>
    </w:pPr>
  </w:style>
  <w:style w:type="paragraph" w:styleId="9">
    <w:name w:val="Normal (Web)"/>
    <w:basedOn w:val="1"/>
    <w:semiHidden/>
    <w:unhideWhenUsed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table" w:styleId="10">
    <w:name w:val="Table Grid"/>
    <w:basedOn w:val="5"/>
    <w:uiPriority w:val="0"/>
    <w:pPr>
      <w:jc w:val="both"/>
    </w:pPr>
    <w:rPr>
      <w:rFonts w:eastAsia="Malgun Gothic"/>
      <w:color w:val="000011"/>
      <w:lang w:val="en-US"/>
    </w:rPr>
    <w:tblPr>
      <w:tblBorders>
        <w:top w:val="single" w:color="000000" w:sz="2" w:space="0"/>
        <w:left w:val="single" w:color="000000" w:sz="2" w:space="0"/>
        <w:bottom w:val="single" w:color="000000" w:sz="2" w:space="0"/>
        <w:right w:val="single" w:color="000000" w:sz="2" w:space="0"/>
        <w:insideH w:val="single" w:color="000000" w:sz="2" w:space="0"/>
        <w:insideV w:val="single" w:color="000000" w:sz="2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ds-markdown-paragraph"/>
    <w:basedOn w:val="1"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jpeg"/><Relationship Id="rId8" Type="http://schemas.openxmlformats.org/officeDocument/2006/relationships/image" Target="media/image1.jpeg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7" Type="http://schemas.openxmlformats.org/officeDocument/2006/relationships/fontTable" Target="fontTable.xml"/><Relationship Id="rId26" Type="http://schemas.openxmlformats.org/officeDocument/2006/relationships/numbering" Target="numbering.xml"/><Relationship Id="rId25" Type="http://schemas.openxmlformats.org/officeDocument/2006/relationships/customXml" Target="../customXml/item1.xml"/><Relationship Id="rId24" Type="http://schemas.openxmlformats.org/officeDocument/2006/relationships/image" Target="media/image17.jpeg"/><Relationship Id="rId23" Type="http://schemas.openxmlformats.org/officeDocument/2006/relationships/image" Target="media/image16.jpeg"/><Relationship Id="rId22" Type="http://schemas.openxmlformats.org/officeDocument/2006/relationships/image" Target="media/image15.jpeg"/><Relationship Id="rId21" Type="http://schemas.openxmlformats.org/officeDocument/2006/relationships/image" Target="media/image14.jpeg"/><Relationship Id="rId20" Type="http://schemas.openxmlformats.org/officeDocument/2006/relationships/image" Target="media/image13.jpeg"/><Relationship Id="rId2" Type="http://schemas.openxmlformats.org/officeDocument/2006/relationships/settings" Target="settings.xml"/><Relationship Id="rId19" Type="http://schemas.openxmlformats.org/officeDocument/2006/relationships/image" Target="media/image12.jpeg"/><Relationship Id="rId18" Type="http://schemas.openxmlformats.org/officeDocument/2006/relationships/image" Target="media/image11.jpeg"/><Relationship Id="rId17" Type="http://schemas.openxmlformats.org/officeDocument/2006/relationships/image" Target="media/image10.jpeg"/><Relationship Id="rId16" Type="http://schemas.openxmlformats.org/officeDocument/2006/relationships/image" Target="media/image9.jpeg"/><Relationship Id="rId15" Type="http://schemas.openxmlformats.org/officeDocument/2006/relationships/image" Target="media/image8.jpeg"/><Relationship Id="rId14" Type="http://schemas.openxmlformats.org/officeDocument/2006/relationships/image" Target="media/image7.jpeg"/><Relationship Id="rId13" Type="http://schemas.openxmlformats.org/officeDocument/2006/relationships/image" Target="media/image6.jpeg"/><Relationship Id="rId12" Type="http://schemas.openxmlformats.org/officeDocument/2006/relationships/image" Target="media/image5.jpeg"/><Relationship Id="rId11" Type="http://schemas.openxmlformats.org/officeDocument/2006/relationships/image" Target="media/image4.jpeg"/><Relationship Id="rId10" Type="http://schemas.openxmlformats.org/officeDocument/2006/relationships/image" Target="media/image3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Yu Gothic Light"/>
        <a:font script="Hang" typeface="맑은 고딕"/>
        <a:font script="Hans" typeface="等线 Light"/>
        <a:font script="Hant" typeface="PMingLiU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PMingLiU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49" textRotate="1"/>
    <customShpInfo spid="_x0000_s2051" textRotate="1"/>
    <customShpInfo spid="_x0000_s2050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42</Pages>
  <TotalTime>4</TotalTime>
  <ScaleCrop>false</ScaleCrop>
  <LinksUpToDate>false</LinksUpToDate>
  <Application>WPS Office_12.2.0.23196_F1E327BC-269C-435d-A152-05C5408002CA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2025-12-26T19:13:00Z</dcterms:created>
  <cp:lastPrinted>2026-02-08T18:31:00Z</cp:lastPrinted>
  <dcterms:modified xsi:type="dcterms:W3CDTF">2026-01-25T07:57:31Z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39058F6859C74F1CB52BC51CBC72A8C8_12</vt:lpwstr>
  </property>
</Properties>
</file>